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976" w:rsidRPr="00656793" w:rsidRDefault="000E7976" w:rsidP="00284535">
      <w:pPr>
        <w:rPr>
          <w:rFonts w:ascii="Arial" w:hAnsi="Arial" w:cs="Arial"/>
          <w:color w:val="4472C4" w:themeColor="accent5"/>
          <w:sz w:val="28"/>
        </w:rPr>
      </w:pPr>
      <w:bookmarkStart w:id="0" w:name="_GoBack"/>
      <w:bookmarkEnd w:id="0"/>
      <w:r w:rsidRPr="000C4535">
        <w:rPr>
          <w:rFonts w:ascii="Arial" w:hAnsi="Arial" w:cs="Arial"/>
          <w:b/>
          <w:color w:val="4472C4" w:themeColor="accent5"/>
          <w:sz w:val="28"/>
        </w:rPr>
        <w:t>Hygienekonzept für die Veranstaltung</w:t>
      </w:r>
      <w:r w:rsidR="006A195E">
        <w:rPr>
          <w:rFonts w:ascii="Arial" w:hAnsi="Arial" w:cs="Arial"/>
          <w:b/>
          <w:color w:val="4472C4" w:themeColor="accent5"/>
          <w:sz w:val="28"/>
        </w:rPr>
        <w:t>sreihe</w:t>
      </w:r>
      <w:r w:rsidRPr="000C4535">
        <w:rPr>
          <w:rFonts w:ascii="Arial" w:hAnsi="Arial" w:cs="Arial"/>
          <w:b/>
          <w:color w:val="4472C4" w:themeColor="accent5"/>
          <w:sz w:val="28"/>
        </w:rPr>
        <w:t xml:space="preserve"> </w:t>
      </w:r>
      <w:r w:rsidR="00365F31">
        <w:rPr>
          <w:rFonts w:ascii="Arial" w:hAnsi="Arial" w:cs="Arial"/>
          <w:b/>
          <w:color w:val="4472C4" w:themeColor="accent5"/>
          <w:sz w:val="28"/>
        </w:rPr>
        <w:t>„</w:t>
      </w:r>
      <w:r w:rsidRPr="000C4535">
        <w:rPr>
          <w:rFonts w:ascii="Arial" w:hAnsi="Arial" w:cs="Arial"/>
          <w:b/>
          <w:color w:val="4472C4" w:themeColor="accent5"/>
          <w:sz w:val="28"/>
        </w:rPr>
        <w:t>Risiko</w:t>
      </w:r>
      <w:r w:rsidR="00365F31">
        <w:rPr>
          <w:rFonts w:ascii="Arial" w:hAnsi="Arial" w:cs="Arial"/>
          <w:b/>
          <w:color w:val="4472C4" w:themeColor="accent5"/>
          <w:sz w:val="28"/>
        </w:rPr>
        <w:t xml:space="preserve"> </w:t>
      </w:r>
      <w:r w:rsidRPr="000C4535">
        <w:rPr>
          <w:rFonts w:ascii="Arial" w:hAnsi="Arial" w:cs="Arial"/>
          <w:b/>
          <w:color w:val="4472C4" w:themeColor="accent5"/>
          <w:sz w:val="28"/>
        </w:rPr>
        <w:t>Raus</w:t>
      </w:r>
      <w:r w:rsidR="00365F31">
        <w:rPr>
          <w:rFonts w:ascii="Arial" w:hAnsi="Arial" w:cs="Arial"/>
          <w:b/>
          <w:color w:val="4472C4" w:themeColor="accent5"/>
          <w:sz w:val="28"/>
        </w:rPr>
        <w:t>“</w:t>
      </w:r>
      <w:r w:rsidR="00D868FA">
        <w:rPr>
          <w:rFonts w:ascii="Arial" w:hAnsi="Arial" w:cs="Arial"/>
          <w:b/>
          <w:color w:val="4472C4" w:themeColor="accent5"/>
          <w:sz w:val="28"/>
        </w:rPr>
        <w:t xml:space="preserve"> </w:t>
      </w:r>
      <w:r w:rsidR="00D868FA" w:rsidRPr="00656793">
        <w:rPr>
          <w:rFonts w:ascii="Arial" w:hAnsi="Arial" w:cs="Arial"/>
          <w:color w:val="4472C4" w:themeColor="accent5"/>
          <w:sz w:val="28"/>
        </w:rPr>
        <w:t xml:space="preserve">vom </w:t>
      </w:r>
      <w:r w:rsidR="008B16F7">
        <w:rPr>
          <w:rFonts w:ascii="Arial" w:hAnsi="Arial" w:cs="Arial"/>
          <w:color w:val="4472C4" w:themeColor="accent5"/>
          <w:sz w:val="28"/>
        </w:rPr>
        <w:t>13</w:t>
      </w:r>
      <w:r w:rsidR="00D868FA" w:rsidRPr="00656793">
        <w:rPr>
          <w:rFonts w:ascii="Arial" w:hAnsi="Arial" w:cs="Arial"/>
          <w:color w:val="4472C4" w:themeColor="accent5"/>
          <w:sz w:val="28"/>
        </w:rPr>
        <w:t>.09.2021</w:t>
      </w:r>
    </w:p>
    <w:p w:rsidR="00365F31" w:rsidRPr="00365F31" w:rsidRDefault="00365F31" w:rsidP="000E7976">
      <w:pPr>
        <w:rPr>
          <w:rFonts w:ascii="Arial" w:hAnsi="Arial" w:cs="Arial"/>
          <w:b/>
          <w:sz w:val="4"/>
        </w:rPr>
      </w:pPr>
    </w:p>
    <w:p w:rsidR="000E7976" w:rsidRPr="000C4535" w:rsidRDefault="000E7976" w:rsidP="000E7976">
      <w:pPr>
        <w:rPr>
          <w:rFonts w:ascii="Arial" w:hAnsi="Arial" w:cs="Arial"/>
          <w:b/>
          <w:sz w:val="24"/>
        </w:rPr>
      </w:pPr>
      <w:r w:rsidRPr="000C4535">
        <w:rPr>
          <w:rFonts w:ascii="Arial" w:hAnsi="Arial" w:cs="Arial"/>
          <w:b/>
          <w:sz w:val="24"/>
        </w:rPr>
        <w:t>Beschreibung der Veranstaltung</w:t>
      </w:r>
    </w:p>
    <w:p w:rsidR="000E7976" w:rsidRPr="00FE370F" w:rsidRDefault="000E7976" w:rsidP="000E7976">
      <w:pPr>
        <w:tabs>
          <w:tab w:val="left" w:pos="360"/>
        </w:tabs>
        <w:rPr>
          <w:rFonts w:ascii="Arial" w:hAnsi="Arial" w:cs="Arial"/>
        </w:rPr>
      </w:pPr>
      <w:r>
        <w:rPr>
          <w:rFonts w:ascii="Arial" w:hAnsi="Arial" w:cs="Arial"/>
        </w:rPr>
        <w:t xml:space="preserve">Die </w:t>
      </w:r>
      <w:r w:rsidRPr="00FE370F">
        <w:rPr>
          <w:rFonts w:ascii="Arial" w:hAnsi="Arial" w:cs="Arial"/>
        </w:rPr>
        <w:t xml:space="preserve">Veranstaltungen mit Wettbewerbscharakter sollen die koordinativen und konditionellen Fähigkeiten von </w:t>
      </w:r>
      <w:r w:rsidR="008B16F7">
        <w:rPr>
          <w:rFonts w:ascii="Arial" w:hAnsi="Arial" w:cs="Arial"/>
        </w:rPr>
        <w:t xml:space="preserve">Grundschülerinnen und </w:t>
      </w:r>
      <w:r w:rsidRPr="00FE370F">
        <w:rPr>
          <w:rFonts w:ascii="Arial" w:hAnsi="Arial" w:cs="Arial"/>
        </w:rPr>
        <w:t xml:space="preserve">Grundschülern fördern und so das Präventionsziel „Schüler bewegen sich sicher im Straßenverkehr“ stützen. Dafür werden sachsenweit Wettbewerbe in Staffelform ausgetragen, die sich an Mädchen und Jungen der Klassen 2 bis 4 sächsischer Grundschulen richten. Jedes Team einer Schule besteht aus 12 Kindern. Von Oktober 2021 bis April 2022 finden 78 Veranstaltungen statt. </w:t>
      </w:r>
    </w:p>
    <w:p w:rsidR="000E7976" w:rsidRPr="00FE370F" w:rsidRDefault="000E7976" w:rsidP="000E7976">
      <w:pPr>
        <w:tabs>
          <w:tab w:val="left" w:pos="360"/>
        </w:tabs>
        <w:rPr>
          <w:rFonts w:ascii="Arial" w:hAnsi="Arial" w:cs="Arial"/>
        </w:rPr>
      </w:pPr>
      <w:r w:rsidRPr="00FE370F">
        <w:rPr>
          <w:rFonts w:ascii="Arial" w:hAnsi="Arial" w:cs="Arial"/>
        </w:rPr>
        <w:t>Jede Veranstaltung (Vorrunde, Regional</w:t>
      </w:r>
      <w:r w:rsidR="00735DAE">
        <w:rPr>
          <w:rFonts w:ascii="Arial" w:hAnsi="Arial" w:cs="Arial"/>
        </w:rPr>
        <w:t>-</w:t>
      </w:r>
      <w:r w:rsidRPr="00FE370F">
        <w:rPr>
          <w:rFonts w:ascii="Arial" w:hAnsi="Arial" w:cs="Arial"/>
        </w:rPr>
        <w:t xml:space="preserve">und Landesfinale) beinhaltet 10 bis 13 Spielrunden. </w:t>
      </w:r>
    </w:p>
    <w:p w:rsidR="000E7976" w:rsidRDefault="000E7976" w:rsidP="000E7976">
      <w:pPr>
        <w:rPr>
          <w:rFonts w:ascii="Arial" w:hAnsi="Arial" w:cs="Arial"/>
        </w:rPr>
      </w:pPr>
      <w:r w:rsidRPr="00FE370F">
        <w:rPr>
          <w:rFonts w:ascii="Arial" w:hAnsi="Arial" w:cs="Arial"/>
        </w:rPr>
        <w:t xml:space="preserve">Außerdem </w:t>
      </w:r>
      <w:r w:rsidR="008B16F7">
        <w:rPr>
          <w:rFonts w:ascii="Arial" w:hAnsi="Arial" w:cs="Arial"/>
        </w:rPr>
        <w:t>nehmen</w:t>
      </w:r>
      <w:r w:rsidRPr="00FE370F">
        <w:rPr>
          <w:rFonts w:ascii="Arial" w:hAnsi="Arial" w:cs="Arial"/>
        </w:rPr>
        <w:t xml:space="preserve"> die Schulen an einem Quiz teil. </w:t>
      </w:r>
      <w:r w:rsidR="008B16F7">
        <w:rPr>
          <w:rFonts w:ascii="Arial" w:hAnsi="Arial" w:cs="Arial"/>
        </w:rPr>
        <w:t>Der</w:t>
      </w:r>
      <w:r w:rsidRPr="00FE370F">
        <w:rPr>
          <w:rFonts w:ascii="Arial" w:hAnsi="Arial" w:cs="Arial"/>
        </w:rPr>
        <w:t xml:space="preserve"> Quiz wird durch die Unfallkasse Sachsen erstellt und ausgewertet.</w:t>
      </w:r>
    </w:p>
    <w:p w:rsidR="00365F31" w:rsidRPr="00656793" w:rsidRDefault="00365F31" w:rsidP="000E7976">
      <w:pPr>
        <w:rPr>
          <w:rFonts w:ascii="Arial" w:hAnsi="Arial" w:cs="Arial"/>
          <w:b/>
          <w:sz w:val="16"/>
        </w:rPr>
      </w:pPr>
    </w:p>
    <w:p w:rsidR="000E7976" w:rsidRPr="000C4535" w:rsidRDefault="000E7976" w:rsidP="000E7976">
      <w:pPr>
        <w:rPr>
          <w:rFonts w:ascii="Arial" w:hAnsi="Arial" w:cs="Arial"/>
          <w:b/>
          <w:sz w:val="24"/>
        </w:rPr>
      </w:pPr>
      <w:r w:rsidRPr="000C4535">
        <w:rPr>
          <w:rFonts w:ascii="Arial" w:hAnsi="Arial" w:cs="Arial"/>
          <w:b/>
          <w:sz w:val="24"/>
        </w:rPr>
        <w:t>Allgemeine Hinweise</w:t>
      </w:r>
    </w:p>
    <w:p w:rsidR="006A195E" w:rsidRPr="00BA31C6" w:rsidRDefault="000E7976" w:rsidP="000E7976">
      <w:pPr>
        <w:autoSpaceDE w:val="0"/>
        <w:autoSpaceDN w:val="0"/>
        <w:adjustRightInd w:val="0"/>
        <w:rPr>
          <w:rFonts w:ascii="Arial" w:hAnsi="Arial" w:cs="Arial"/>
          <w:bCs/>
        </w:rPr>
      </w:pPr>
      <w:r>
        <w:rPr>
          <w:rFonts w:ascii="Arial" w:hAnsi="Arial" w:cs="Arial"/>
        </w:rPr>
        <w:t>Für die Erstellung des Hygienekonzepts wurde</w:t>
      </w:r>
      <w:r w:rsidR="008B73EB">
        <w:rPr>
          <w:rFonts w:ascii="Arial" w:hAnsi="Arial" w:cs="Arial"/>
        </w:rPr>
        <w:t>n</w:t>
      </w:r>
      <w:r>
        <w:rPr>
          <w:rFonts w:ascii="Arial" w:hAnsi="Arial" w:cs="Arial"/>
        </w:rPr>
        <w:t xml:space="preserve"> die Verordnung </w:t>
      </w:r>
      <w:r w:rsidRPr="00A85B9F">
        <w:rPr>
          <w:rFonts w:ascii="Arial" w:hAnsi="Arial" w:cs="Arial"/>
          <w:bCs/>
          <w:color w:val="000000"/>
        </w:rPr>
        <w:t>des Sächsischen Staatsministeriums für Soziales und Gesellschaftlichen Zusammenhalt</w:t>
      </w:r>
      <w:r w:rsidR="003203C4">
        <w:rPr>
          <w:rFonts w:ascii="Arial" w:hAnsi="Arial" w:cs="Arial"/>
          <w:bCs/>
          <w:color w:val="000000"/>
        </w:rPr>
        <w:t xml:space="preserve"> (SMS)</w:t>
      </w:r>
      <w:r w:rsidRPr="00A85B9F">
        <w:rPr>
          <w:rFonts w:ascii="Arial" w:hAnsi="Arial" w:cs="Arial"/>
          <w:bCs/>
          <w:color w:val="000000"/>
        </w:rPr>
        <w:t xml:space="preserve"> zum Schutz vor dem Coro</w:t>
      </w:r>
      <w:r>
        <w:rPr>
          <w:rFonts w:ascii="Arial" w:hAnsi="Arial" w:cs="Arial"/>
          <w:bCs/>
          <w:color w:val="000000"/>
        </w:rPr>
        <w:t>navirus SARS-CoV-2 und COVID-19</w:t>
      </w:r>
      <w:r w:rsidR="00E2617E">
        <w:rPr>
          <w:rFonts w:ascii="Arial" w:hAnsi="Arial" w:cs="Arial"/>
          <w:bCs/>
          <w:color w:val="000000"/>
        </w:rPr>
        <w:t xml:space="preserve"> </w:t>
      </w:r>
      <w:r w:rsidR="00E2617E" w:rsidRPr="00BA31C6">
        <w:rPr>
          <w:rFonts w:ascii="Arial" w:hAnsi="Arial" w:cs="Arial"/>
          <w:b/>
          <w:bCs/>
        </w:rPr>
        <w:t>(SächsCoronaSchVO)</w:t>
      </w:r>
      <w:r w:rsidRPr="00BA31C6">
        <w:rPr>
          <w:rFonts w:ascii="Arial" w:hAnsi="Arial" w:cs="Arial"/>
          <w:bCs/>
        </w:rPr>
        <w:t xml:space="preserve"> vom </w:t>
      </w:r>
      <w:r w:rsidRPr="00BA31C6">
        <w:rPr>
          <w:rFonts w:ascii="Arial" w:hAnsi="Arial" w:cs="Arial"/>
          <w:b/>
          <w:bCs/>
        </w:rPr>
        <w:t>2</w:t>
      </w:r>
      <w:r w:rsidR="00E2617E" w:rsidRPr="00BA31C6">
        <w:rPr>
          <w:rFonts w:ascii="Arial" w:hAnsi="Arial" w:cs="Arial"/>
          <w:b/>
          <w:bCs/>
        </w:rPr>
        <w:t>4</w:t>
      </w:r>
      <w:r w:rsidRPr="00BA31C6">
        <w:rPr>
          <w:rFonts w:ascii="Arial" w:hAnsi="Arial" w:cs="Arial"/>
          <w:b/>
          <w:bCs/>
        </w:rPr>
        <w:t>.</w:t>
      </w:r>
      <w:r w:rsidR="000C4535" w:rsidRPr="00BA31C6">
        <w:rPr>
          <w:rFonts w:ascii="Arial" w:hAnsi="Arial" w:cs="Arial"/>
          <w:b/>
          <w:bCs/>
        </w:rPr>
        <w:t xml:space="preserve"> </w:t>
      </w:r>
      <w:r w:rsidR="00E2617E" w:rsidRPr="00BA31C6">
        <w:rPr>
          <w:rFonts w:ascii="Arial" w:hAnsi="Arial" w:cs="Arial"/>
          <w:b/>
          <w:bCs/>
        </w:rPr>
        <w:t>August</w:t>
      </w:r>
      <w:r w:rsidRPr="00BA31C6">
        <w:rPr>
          <w:rFonts w:ascii="Arial" w:hAnsi="Arial" w:cs="Arial"/>
          <w:bCs/>
        </w:rPr>
        <w:t xml:space="preserve"> 2021 </w:t>
      </w:r>
      <w:r w:rsidR="00E2617E" w:rsidRPr="00BA31C6">
        <w:rPr>
          <w:rFonts w:ascii="Arial" w:hAnsi="Arial" w:cs="Arial"/>
          <w:bCs/>
        </w:rPr>
        <w:t>sowie die Schul- und Kitacorona</w:t>
      </w:r>
      <w:r w:rsidRPr="00BA31C6">
        <w:rPr>
          <w:rFonts w:ascii="Arial" w:hAnsi="Arial" w:cs="Arial"/>
          <w:bCs/>
        </w:rPr>
        <w:t xml:space="preserve">verordnung </w:t>
      </w:r>
      <w:r w:rsidR="00E2617E" w:rsidRPr="00BA31C6">
        <w:rPr>
          <w:rFonts w:ascii="Arial" w:hAnsi="Arial" w:cs="Arial"/>
          <w:bCs/>
        </w:rPr>
        <w:t>(</w:t>
      </w:r>
      <w:r w:rsidR="00E2617E" w:rsidRPr="00BA31C6">
        <w:rPr>
          <w:rFonts w:ascii="Arial" w:hAnsi="Arial" w:cs="Arial"/>
        </w:rPr>
        <w:t>SchulKitaCoVO</w:t>
      </w:r>
      <w:r w:rsidR="00E2617E" w:rsidRPr="00BA31C6">
        <w:rPr>
          <w:rFonts w:ascii="Arial" w:hAnsi="Arial" w:cs="Arial"/>
          <w:bCs/>
        </w:rPr>
        <w:t>) vom 24.08</w:t>
      </w:r>
      <w:r w:rsidRPr="00BA31C6">
        <w:rPr>
          <w:rFonts w:ascii="Arial" w:hAnsi="Arial" w:cs="Arial"/>
          <w:bCs/>
        </w:rPr>
        <w:t xml:space="preserve">.2021 herangezogen. </w:t>
      </w:r>
    </w:p>
    <w:p w:rsidR="008B73EB" w:rsidRDefault="00365F31" w:rsidP="000E7976">
      <w:pPr>
        <w:autoSpaceDE w:val="0"/>
        <w:autoSpaceDN w:val="0"/>
        <w:adjustRightInd w:val="0"/>
        <w:rPr>
          <w:rFonts w:ascii="Arial" w:hAnsi="Arial" w:cs="Arial"/>
          <w:bCs/>
        </w:rPr>
      </w:pPr>
      <w:r w:rsidRPr="006A195E">
        <w:rPr>
          <w:rFonts w:ascii="Arial" w:hAnsi="Arial" w:cs="Arial"/>
          <w:bCs/>
        </w:rPr>
        <w:t>Ggf. wird dieses Hygienekonzept angepasst, wenn sich die Gefährdungslage und/oder die relevanten Verordnungen ändern.</w:t>
      </w:r>
      <w:r>
        <w:rPr>
          <w:rFonts w:ascii="Arial" w:hAnsi="Arial" w:cs="Arial"/>
          <w:bCs/>
        </w:rPr>
        <w:t xml:space="preserve">  </w:t>
      </w:r>
    </w:p>
    <w:p w:rsidR="000E7976" w:rsidRPr="00284535" w:rsidRDefault="008B73EB" w:rsidP="000E7976">
      <w:pPr>
        <w:autoSpaceDE w:val="0"/>
        <w:autoSpaceDN w:val="0"/>
        <w:adjustRightInd w:val="0"/>
        <w:rPr>
          <w:rFonts w:ascii="Arial" w:hAnsi="Arial" w:cs="Arial"/>
          <w:bCs/>
        </w:rPr>
      </w:pPr>
      <w:r w:rsidRPr="00284535">
        <w:rPr>
          <w:rFonts w:ascii="Arial" w:hAnsi="Arial" w:cs="Arial"/>
          <w:bCs/>
        </w:rPr>
        <w:t xml:space="preserve">Darüber hinaus sind alle </w:t>
      </w:r>
      <w:r w:rsidR="000E7976" w:rsidRPr="00284535">
        <w:rPr>
          <w:rFonts w:ascii="Arial" w:hAnsi="Arial" w:cs="Arial"/>
          <w:bCs/>
        </w:rPr>
        <w:t>Festlegungen und bestehende</w:t>
      </w:r>
      <w:r w:rsidR="000C4535" w:rsidRPr="00284535">
        <w:rPr>
          <w:rFonts w:ascii="Arial" w:hAnsi="Arial" w:cs="Arial"/>
          <w:bCs/>
        </w:rPr>
        <w:t>n</w:t>
      </w:r>
      <w:r w:rsidR="000E7976" w:rsidRPr="00284535">
        <w:rPr>
          <w:rFonts w:ascii="Arial" w:hAnsi="Arial" w:cs="Arial"/>
          <w:bCs/>
        </w:rPr>
        <w:t xml:space="preserve"> Hygienekonzeptionen d</w:t>
      </w:r>
      <w:r w:rsidRPr="00284535">
        <w:rPr>
          <w:rFonts w:ascii="Arial" w:hAnsi="Arial" w:cs="Arial"/>
          <w:bCs/>
        </w:rPr>
        <w:t xml:space="preserve">er Träger der Sportstätten </w:t>
      </w:r>
      <w:r w:rsidR="000E7976" w:rsidRPr="00284535">
        <w:rPr>
          <w:rFonts w:ascii="Arial" w:hAnsi="Arial" w:cs="Arial"/>
          <w:bCs/>
        </w:rPr>
        <w:t>zu beachten und umzusetzen.</w:t>
      </w:r>
    </w:p>
    <w:p w:rsidR="000C4535" w:rsidRPr="006A195E" w:rsidRDefault="000C4535" w:rsidP="000E7976">
      <w:pPr>
        <w:autoSpaceDE w:val="0"/>
        <w:autoSpaceDN w:val="0"/>
        <w:adjustRightInd w:val="0"/>
        <w:rPr>
          <w:rFonts w:ascii="Arial" w:hAnsi="Arial" w:cs="Arial"/>
          <w:b/>
          <w:bCs/>
          <w:color w:val="4472C4" w:themeColor="accent5"/>
        </w:rPr>
      </w:pPr>
      <w:r w:rsidRPr="006A195E">
        <w:rPr>
          <w:rFonts w:ascii="Arial" w:hAnsi="Arial" w:cs="Arial"/>
          <w:bCs/>
          <w:color w:val="4472C4" w:themeColor="accent5"/>
        </w:rPr>
        <w:t>Die Durchführbarkeit der Veranstaltung</w:t>
      </w:r>
      <w:r w:rsidR="00284535" w:rsidRPr="006A195E">
        <w:rPr>
          <w:rFonts w:ascii="Arial" w:hAnsi="Arial" w:cs="Arial"/>
          <w:bCs/>
          <w:color w:val="4472C4" w:themeColor="accent5"/>
        </w:rPr>
        <w:t xml:space="preserve"> am Veranstaltungstag</w:t>
      </w:r>
      <w:r w:rsidRPr="006A195E">
        <w:rPr>
          <w:rFonts w:ascii="Arial" w:hAnsi="Arial" w:cs="Arial"/>
          <w:bCs/>
          <w:color w:val="4472C4" w:themeColor="accent5"/>
        </w:rPr>
        <w:t xml:space="preserve"> richtet sich nach der Sieben-Tage-Inzidenz</w:t>
      </w:r>
      <w:r w:rsidR="00656793" w:rsidRPr="006A195E">
        <w:rPr>
          <w:rFonts w:ascii="Arial" w:hAnsi="Arial" w:cs="Arial"/>
          <w:bCs/>
          <w:color w:val="4472C4" w:themeColor="accent5"/>
        </w:rPr>
        <w:t xml:space="preserve"> und der Vorwarnstufe der Krankenhausbettenbelegung</w:t>
      </w:r>
      <w:r w:rsidRPr="006A195E">
        <w:rPr>
          <w:rFonts w:ascii="Arial" w:hAnsi="Arial" w:cs="Arial"/>
          <w:bCs/>
          <w:color w:val="4472C4" w:themeColor="accent5"/>
        </w:rPr>
        <w:t xml:space="preserve"> (siehe </w:t>
      </w:r>
      <w:r w:rsidRPr="006A195E">
        <w:rPr>
          <w:rFonts w:ascii="Arial" w:hAnsi="Arial" w:cs="Arial"/>
          <w:bCs/>
          <w:color w:val="4472C4" w:themeColor="accent5"/>
          <w:u w:val="single"/>
        </w:rPr>
        <w:t>Anlage</w:t>
      </w:r>
      <w:r w:rsidR="00656793" w:rsidRPr="006A195E">
        <w:rPr>
          <w:rFonts w:ascii="Arial" w:hAnsi="Arial" w:cs="Arial"/>
          <w:bCs/>
          <w:color w:val="4472C4" w:themeColor="accent5"/>
          <w:u w:val="single"/>
        </w:rPr>
        <w:t xml:space="preserve"> 1</w:t>
      </w:r>
      <w:r w:rsidRPr="006A195E">
        <w:rPr>
          <w:rFonts w:ascii="Arial" w:hAnsi="Arial" w:cs="Arial"/>
          <w:bCs/>
          <w:color w:val="4472C4" w:themeColor="accent5"/>
        </w:rPr>
        <w:t xml:space="preserve"> Tabelle Inzidenzschwellen)</w:t>
      </w:r>
      <w:r w:rsidR="006A195E" w:rsidRPr="006A195E">
        <w:rPr>
          <w:rFonts w:ascii="Arial" w:hAnsi="Arial" w:cs="Arial"/>
          <w:bCs/>
          <w:color w:val="4472C4" w:themeColor="accent5"/>
        </w:rPr>
        <w:t>.</w:t>
      </w:r>
      <w:r w:rsidR="00284535" w:rsidRPr="006A195E">
        <w:rPr>
          <w:rFonts w:ascii="Arial" w:hAnsi="Arial" w:cs="Arial"/>
          <w:b/>
          <w:bCs/>
          <w:color w:val="4472C4" w:themeColor="accent5"/>
        </w:rPr>
        <w:t xml:space="preserve"> </w:t>
      </w:r>
      <w:r w:rsidR="00675AFD" w:rsidRPr="006A195E">
        <w:rPr>
          <w:rFonts w:ascii="Arial" w:hAnsi="Arial" w:cs="Arial"/>
          <w:b/>
          <w:bCs/>
          <w:color w:val="4472C4" w:themeColor="accent5"/>
        </w:rPr>
        <w:t xml:space="preserve">Ist die Inzidenz über </w:t>
      </w:r>
      <w:r w:rsidR="006A195E" w:rsidRPr="006A195E">
        <w:rPr>
          <w:rFonts w:ascii="Arial" w:hAnsi="Arial" w:cs="Arial"/>
          <w:b/>
          <w:bCs/>
          <w:color w:val="4472C4" w:themeColor="accent5"/>
        </w:rPr>
        <w:t>50</w:t>
      </w:r>
      <w:r w:rsidR="00656793" w:rsidRPr="006A195E">
        <w:rPr>
          <w:rFonts w:ascii="Arial" w:hAnsi="Arial" w:cs="Arial"/>
          <w:b/>
          <w:bCs/>
          <w:color w:val="4472C4" w:themeColor="accent5"/>
        </w:rPr>
        <w:t xml:space="preserve"> und</w:t>
      </w:r>
      <w:r w:rsidR="006A195E" w:rsidRPr="006A195E">
        <w:rPr>
          <w:rFonts w:ascii="Arial" w:hAnsi="Arial" w:cs="Arial"/>
          <w:b/>
          <w:bCs/>
          <w:color w:val="4472C4" w:themeColor="accent5"/>
        </w:rPr>
        <w:t>/oder</w:t>
      </w:r>
      <w:r w:rsidR="00656793" w:rsidRPr="006A195E">
        <w:rPr>
          <w:rFonts w:ascii="Arial" w:hAnsi="Arial" w:cs="Arial"/>
          <w:b/>
          <w:bCs/>
          <w:color w:val="4472C4" w:themeColor="accent5"/>
        </w:rPr>
        <w:t xml:space="preserve"> die Vorwarnstufe erreicht</w:t>
      </w:r>
      <w:r w:rsidR="00675AFD" w:rsidRPr="006A195E">
        <w:rPr>
          <w:rFonts w:ascii="Arial" w:hAnsi="Arial" w:cs="Arial"/>
          <w:b/>
          <w:bCs/>
          <w:color w:val="4472C4" w:themeColor="accent5"/>
        </w:rPr>
        <w:t>, kann die Veranstaltung nicht stattfinden.</w:t>
      </w:r>
    </w:p>
    <w:p w:rsidR="000E7976" w:rsidRPr="00FE370F" w:rsidRDefault="000E7976" w:rsidP="000E7976">
      <w:pPr>
        <w:autoSpaceDE w:val="0"/>
        <w:autoSpaceDN w:val="0"/>
        <w:adjustRightInd w:val="0"/>
        <w:rPr>
          <w:rFonts w:ascii="Arial" w:hAnsi="Arial" w:cs="Arial"/>
          <w:bCs/>
        </w:rPr>
      </w:pPr>
      <w:r>
        <w:rPr>
          <w:rFonts w:ascii="Arial" w:hAnsi="Arial" w:cs="Arial"/>
          <w:bCs/>
        </w:rPr>
        <w:t>Über konkrete Festlegungen, die sich vor Ort erst ergeben, werden die Mannschaftsbetreuer durch den verantwortlichen Schulsportkoordinator vor Betreten der Sportstätte informiert.</w:t>
      </w:r>
    </w:p>
    <w:p w:rsidR="000E7976" w:rsidRDefault="000E7976" w:rsidP="000E7976">
      <w:pPr>
        <w:autoSpaceDE w:val="0"/>
        <w:autoSpaceDN w:val="0"/>
        <w:adjustRightInd w:val="0"/>
        <w:rPr>
          <w:rFonts w:ascii="Arial" w:hAnsi="Arial" w:cs="Arial"/>
          <w:bCs/>
          <w:color w:val="000000"/>
        </w:rPr>
      </w:pPr>
      <w:r>
        <w:rPr>
          <w:rFonts w:ascii="Arial" w:hAnsi="Arial" w:cs="Arial"/>
          <w:bCs/>
          <w:color w:val="000000"/>
        </w:rPr>
        <w:t xml:space="preserve">Nur Personen ohne typische Symptome, </w:t>
      </w:r>
      <w:r w:rsidRPr="00A85B9F">
        <w:rPr>
          <w:rFonts w:ascii="Arial" w:hAnsi="Arial" w:cs="Arial"/>
          <w:color w:val="000000"/>
        </w:rPr>
        <w:t>die auf eine SARS-CoV-2 Infektion hinweisen,</w:t>
      </w:r>
      <w:r>
        <w:rPr>
          <w:rFonts w:ascii="Arial" w:hAnsi="Arial" w:cs="Arial"/>
          <w:bCs/>
          <w:color w:val="000000"/>
        </w:rPr>
        <w:t xml:space="preserve"> dürfen an der Veranstaltung teilnehmen. </w:t>
      </w:r>
    </w:p>
    <w:p w:rsidR="000E7976" w:rsidRDefault="000E7976" w:rsidP="000E7976">
      <w:pPr>
        <w:autoSpaceDE w:val="0"/>
        <w:autoSpaceDN w:val="0"/>
        <w:adjustRightInd w:val="0"/>
        <w:rPr>
          <w:rFonts w:ascii="Arial" w:hAnsi="Arial" w:cs="Arial"/>
          <w:bCs/>
          <w:color w:val="000000"/>
        </w:rPr>
      </w:pPr>
      <w:r>
        <w:rPr>
          <w:rFonts w:ascii="Arial" w:hAnsi="Arial" w:cs="Arial"/>
          <w:bCs/>
          <w:color w:val="000000"/>
        </w:rPr>
        <w:t>Die Zeitpläne werden den Hygieneregeln angepasst.</w:t>
      </w:r>
    </w:p>
    <w:p w:rsidR="000E7976" w:rsidRDefault="000E7976" w:rsidP="000E7976">
      <w:pPr>
        <w:autoSpaceDE w:val="0"/>
        <w:autoSpaceDN w:val="0"/>
        <w:adjustRightInd w:val="0"/>
        <w:rPr>
          <w:rFonts w:ascii="Arial" w:hAnsi="Arial" w:cs="Arial"/>
          <w:b/>
          <w:bCs/>
          <w:color w:val="000000"/>
        </w:rPr>
      </w:pPr>
    </w:p>
    <w:p w:rsidR="000E7976" w:rsidRPr="000C4535" w:rsidRDefault="000E7976" w:rsidP="000E7976">
      <w:pPr>
        <w:autoSpaceDE w:val="0"/>
        <w:autoSpaceDN w:val="0"/>
        <w:adjustRightInd w:val="0"/>
        <w:rPr>
          <w:rFonts w:ascii="Arial" w:hAnsi="Arial" w:cs="Arial"/>
          <w:b/>
          <w:bCs/>
          <w:color w:val="000000"/>
          <w:sz w:val="24"/>
        </w:rPr>
      </w:pPr>
      <w:r w:rsidRPr="000C4535">
        <w:rPr>
          <w:rFonts w:ascii="Arial" w:hAnsi="Arial" w:cs="Arial"/>
          <w:b/>
          <w:bCs/>
          <w:color w:val="000000"/>
          <w:sz w:val="24"/>
        </w:rPr>
        <w:t>Hygieneverantwortlicher dieser Veranstaltung:</w:t>
      </w:r>
    </w:p>
    <w:p w:rsidR="000E7976" w:rsidRPr="00FE370F" w:rsidRDefault="000E7976" w:rsidP="000E7976">
      <w:pPr>
        <w:autoSpaceDE w:val="0"/>
        <w:autoSpaceDN w:val="0"/>
        <w:adjustRightInd w:val="0"/>
        <w:rPr>
          <w:rFonts w:ascii="Arial" w:hAnsi="Arial" w:cs="Arial"/>
          <w:bCs/>
          <w:color w:val="000000"/>
        </w:rPr>
      </w:pPr>
      <w:r w:rsidRPr="00FE370F">
        <w:rPr>
          <w:rFonts w:ascii="Arial" w:hAnsi="Arial" w:cs="Arial"/>
          <w:bCs/>
          <w:color w:val="000000"/>
        </w:rPr>
        <w:t xml:space="preserve">Name:  </w:t>
      </w:r>
      <w:r w:rsidRPr="00FE370F">
        <w:rPr>
          <w:rFonts w:ascii="Arial" w:hAnsi="Arial" w:cs="Arial"/>
          <w:bCs/>
          <w:color w:val="000000"/>
        </w:rPr>
        <w:tab/>
        <w:t>Andreas Plaul in Zusammenwirken mit dem jeweiligen Sportkoordinator</w:t>
      </w:r>
    </w:p>
    <w:p w:rsidR="000E7976" w:rsidRPr="000E7976" w:rsidRDefault="000E7976" w:rsidP="000E7976">
      <w:pPr>
        <w:autoSpaceDE w:val="0"/>
        <w:autoSpaceDN w:val="0"/>
        <w:adjustRightInd w:val="0"/>
        <w:rPr>
          <w:rFonts w:ascii="Arial" w:hAnsi="Arial" w:cs="Arial"/>
          <w:bCs/>
          <w:color w:val="000000"/>
        </w:rPr>
      </w:pPr>
      <w:r w:rsidRPr="000E7976">
        <w:rPr>
          <w:rFonts w:ascii="Arial" w:hAnsi="Arial" w:cs="Arial"/>
          <w:bCs/>
          <w:color w:val="000000"/>
        </w:rPr>
        <w:t>Telefon:</w:t>
      </w:r>
      <w:r w:rsidRPr="000E7976">
        <w:rPr>
          <w:rFonts w:ascii="Arial" w:hAnsi="Arial" w:cs="Arial"/>
          <w:bCs/>
          <w:color w:val="000000"/>
        </w:rPr>
        <w:tab/>
      </w:r>
      <w:r w:rsidR="003203C4">
        <w:rPr>
          <w:rFonts w:ascii="Arial" w:hAnsi="Arial" w:cs="Arial"/>
          <w:bCs/>
          <w:color w:val="000000"/>
        </w:rPr>
        <w:t>0176</w:t>
      </w:r>
      <w:r w:rsidR="003203C4" w:rsidRPr="003203C4">
        <w:rPr>
          <w:rFonts w:ascii="Arial" w:hAnsi="Arial" w:cs="Arial"/>
          <w:bCs/>
          <w:color w:val="000000"/>
        </w:rPr>
        <w:t xml:space="preserve"> 80164485</w:t>
      </w:r>
    </w:p>
    <w:p w:rsidR="000E7976" w:rsidRPr="000E7976" w:rsidRDefault="000E7976" w:rsidP="000E7976">
      <w:pPr>
        <w:autoSpaceDE w:val="0"/>
        <w:autoSpaceDN w:val="0"/>
        <w:adjustRightInd w:val="0"/>
        <w:rPr>
          <w:rFonts w:ascii="Arial" w:hAnsi="Arial" w:cs="Arial"/>
          <w:bCs/>
          <w:color w:val="000000"/>
        </w:rPr>
      </w:pPr>
    </w:p>
    <w:p w:rsidR="00735DAE" w:rsidRDefault="00735DAE" w:rsidP="000E7976">
      <w:pPr>
        <w:autoSpaceDE w:val="0"/>
        <w:autoSpaceDN w:val="0"/>
        <w:adjustRightInd w:val="0"/>
        <w:rPr>
          <w:rFonts w:ascii="Arial" w:hAnsi="Arial" w:cs="Arial"/>
          <w:b/>
          <w:bCs/>
          <w:color w:val="000000"/>
          <w:sz w:val="24"/>
        </w:rPr>
      </w:pPr>
    </w:p>
    <w:p w:rsidR="000E7976" w:rsidRPr="000C4535" w:rsidRDefault="000E7976" w:rsidP="000E7976">
      <w:pPr>
        <w:autoSpaceDE w:val="0"/>
        <w:autoSpaceDN w:val="0"/>
        <w:adjustRightInd w:val="0"/>
        <w:rPr>
          <w:rFonts w:ascii="Arial" w:hAnsi="Arial" w:cs="Arial"/>
          <w:b/>
          <w:bCs/>
          <w:color w:val="000000"/>
          <w:sz w:val="24"/>
        </w:rPr>
      </w:pPr>
      <w:r w:rsidRPr="000C4535">
        <w:rPr>
          <w:rFonts w:ascii="Arial" w:hAnsi="Arial" w:cs="Arial"/>
          <w:b/>
          <w:bCs/>
          <w:color w:val="000000"/>
          <w:sz w:val="24"/>
        </w:rPr>
        <w:lastRenderedPageBreak/>
        <w:t xml:space="preserve">Zuschauer </w:t>
      </w:r>
    </w:p>
    <w:p w:rsidR="005C26AA" w:rsidRDefault="00BA31C6" w:rsidP="00BA31C6">
      <w:pPr>
        <w:autoSpaceDE w:val="0"/>
        <w:autoSpaceDN w:val="0"/>
        <w:adjustRightInd w:val="0"/>
        <w:spacing w:after="240"/>
        <w:rPr>
          <w:rFonts w:ascii="Arial" w:hAnsi="Arial" w:cs="Arial"/>
          <w:color w:val="000000"/>
        </w:rPr>
      </w:pPr>
      <w:r w:rsidRPr="00BA31C6">
        <w:rPr>
          <w:rFonts w:ascii="Arial" w:hAnsi="Arial" w:cs="Arial"/>
          <w:color w:val="000000"/>
        </w:rPr>
        <w:t xml:space="preserve">In </w:t>
      </w:r>
      <w:r w:rsidR="008B16F7">
        <w:rPr>
          <w:rFonts w:ascii="Arial" w:hAnsi="Arial" w:cs="Arial"/>
          <w:color w:val="000000"/>
        </w:rPr>
        <w:t xml:space="preserve">den </w:t>
      </w:r>
      <w:r w:rsidRPr="00BA31C6">
        <w:rPr>
          <w:rFonts w:ascii="Arial" w:hAnsi="Arial" w:cs="Arial"/>
          <w:color w:val="000000"/>
        </w:rPr>
        <w:t xml:space="preserve">Veranstaltungen der Vorrunden sind keine </w:t>
      </w:r>
      <w:r w:rsidR="005C26AA" w:rsidRPr="00BA31C6">
        <w:rPr>
          <w:rFonts w:ascii="Arial" w:hAnsi="Arial" w:cs="Arial"/>
          <w:color w:val="000000"/>
        </w:rPr>
        <w:t xml:space="preserve">Zuschauer </w:t>
      </w:r>
      <w:r w:rsidRPr="00BA31C6">
        <w:rPr>
          <w:rFonts w:ascii="Arial" w:hAnsi="Arial" w:cs="Arial"/>
          <w:color w:val="000000"/>
        </w:rPr>
        <w:t xml:space="preserve">zugelassen. </w:t>
      </w:r>
      <w:r>
        <w:rPr>
          <w:rFonts w:ascii="Arial" w:hAnsi="Arial" w:cs="Arial"/>
          <w:color w:val="000000"/>
        </w:rPr>
        <w:t xml:space="preserve">Vor den </w:t>
      </w:r>
      <w:r w:rsidR="005C26AA" w:rsidRPr="00BA31C6">
        <w:rPr>
          <w:rFonts w:ascii="Arial" w:hAnsi="Arial" w:cs="Arial"/>
          <w:color w:val="000000"/>
        </w:rPr>
        <w:t>Regional</w:t>
      </w:r>
      <w:r w:rsidR="008B16F7">
        <w:rPr>
          <w:rFonts w:ascii="Arial" w:hAnsi="Arial" w:cs="Arial"/>
          <w:color w:val="000000"/>
        </w:rPr>
        <w:t>-</w:t>
      </w:r>
      <w:r w:rsidR="005C26AA" w:rsidRPr="00BA31C6">
        <w:rPr>
          <w:rFonts w:ascii="Arial" w:hAnsi="Arial" w:cs="Arial"/>
          <w:color w:val="000000"/>
        </w:rPr>
        <w:t>final</w:t>
      </w:r>
      <w:r w:rsidR="008B16F7">
        <w:rPr>
          <w:rFonts w:ascii="Arial" w:hAnsi="Arial" w:cs="Arial"/>
          <w:color w:val="000000"/>
        </w:rPr>
        <w:t>s und dem Landesfinale</w:t>
      </w:r>
      <w:r w:rsidR="00114A25" w:rsidRPr="00BA31C6">
        <w:rPr>
          <w:rFonts w:ascii="Arial" w:hAnsi="Arial" w:cs="Arial"/>
          <w:color w:val="000000"/>
        </w:rPr>
        <w:t xml:space="preserve"> </w:t>
      </w:r>
      <w:r w:rsidR="005C26AA" w:rsidRPr="00BA31C6">
        <w:rPr>
          <w:rFonts w:ascii="Arial" w:hAnsi="Arial" w:cs="Arial"/>
          <w:color w:val="000000"/>
        </w:rPr>
        <w:t xml:space="preserve">erfolgen </w:t>
      </w:r>
      <w:r w:rsidR="008B16F7">
        <w:rPr>
          <w:rFonts w:ascii="Arial" w:hAnsi="Arial" w:cs="Arial"/>
          <w:color w:val="000000"/>
        </w:rPr>
        <w:t xml:space="preserve">dazu </w:t>
      </w:r>
      <w:r w:rsidR="005C26AA" w:rsidRPr="00BA31C6">
        <w:rPr>
          <w:rFonts w:ascii="Arial" w:hAnsi="Arial" w:cs="Arial"/>
          <w:color w:val="000000"/>
        </w:rPr>
        <w:t>separate Abstimmungen mit der UK Sachsen.</w:t>
      </w:r>
    </w:p>
    <w:p w:rsidR="008B73EB" w:rsidRPr="00BA31C6" w:rsidRDefault="008B73EB" w:rsidP="00BA31C6">
      <w:pPr>
        <w:spacing w:after="240"/>
        <w:rPr>
          <w:rFonts w:ascii="Arial" w:hAnsi="Arial" w:cs="Arial"/>
          <w:b/>
        </w:rPr>
      </w:pPr>
      <w:r w:rsidRPr="00BA31C6">
        <w:rPr>
          <w:rFonts w:ascii="Arial" w:hAnsi="Arial" w:cs="Arial"/>
          <w:b/>
        </w:rPr>
        <w:t>Testpflicht</w:t>
      </w:r>
    </w:p>
    <w:p w:rsidR="00141B80" w:rsidRPr="00BA31C6" w:rsidRDefault="00141B80" w:rsidP="000E7976">
      <w:pPr>
        <w:rPr>
          <w:rFonts w:ascii="Arial" w:hAnsi="Arial" w:cs="Arial"/>
        </w:rPr>
      </w:pPr>
      <w:r w:rsidRPr="00BA31C6">
        <w:rPr>
          <w:rFonts w:ascii="Arial" w:hAnsi="Arial" w:cs="Arial"/>
        </w:rPr>
        <w:t xml:space="preserve">Testpflicht besteht für alle Personen bei Betreten des Geländes (Testnachweis nicht älter als 24h), ausgenommen sind Genesene und Geimpfte. </w:t>
      </w:r>
    </w:p>
    <w:p w:rsidR="008B73EB" w:rsidRPr="00BA31C6" w:rsidRDefault="006E7D5B" w:rsidP="00735DAE">
      <w:pPr>
        <w:spacing w:after="240"/>
        <w:rPr>
          <w:rFonts w:ascii="Arial" w:hAnsi="Arial" w:cs="Arial"/>
        </w:rPr>
      </w:pPr>
      <w:r w:rsidRPr="00BA31C6">
        <w:rPr>
          <w:rFonts w:ascii="Arial" w:hAnsi="Arial" w:cs="Arial"/>
        </w:rPr>
        <w:t xml:space="preserve">Ein Testnachweis ist nicht erforderlich für Schülerinnen und Schüler, die einer Testpflicht nach der </w:t>
      </w:r>
      <w:r w:rsidR="006A195E" w:rsidRPr="00BA31C6">
        <w:rPr>
          <w:rFonts w:ascii="Arial" w:hAnsi="Arial" w:cs="Arial"/>
        </w:rPr>
        <w:t xml:space="preserve">SchulKitaCoVO </w:t>
      </w:r>
      <w:r w:rsidRPr="00BA31C6">
        <w:rPr>
          <w:rFonts w:ascii="Arial" w:hAnsi="Arial" w:cs="Arial"/>
        </w:rPr>
        <w:t>unterliegen.</w:t>
      </w:r>
      <w:r w:rsidR="00114A25" w:rsidRPr="00BA31C6">
        <w:rPr>
          <w:rFonts w:ascii="Arial" w:hAnsi="Arial" w:cs="Arial"/>
        </w:rPr>
        <w:t xml:space="preserve"> Nach Möglichkeit sollte der Test in der Schule am Morgen des Veranstaltungstages erfolgen.</w:t>
      </w:r>
    </w:p>
    <w:p w:rsidR="00141B80" w:rsidRPr="00BA31C6" w:rsidRDefault="00675AFD" w:rsidP="00735DAE">
      <w:pPr>
        <w:spacing w:after="240"/>
        <w:rPr>
          <w:rFonts w:ascii="Arial" w:hAnsi="Arial" w:cs="Arial"/>
          <w:b/>
          <w:sz w:val="24"/>
        </w:rPr>
      </w:pPr>
      <w:r w:rsidRPr="00BA31C6">
        <w:rPr>
          <w:rFonts w:ascii="Arial" w:hAnsi="Arial" w:cs="Arial"/>
          <w:b/>
          <w:sz w:val="24"/>
        </w:rPr>
        <w:t xml:space="preserve">Abstand und </w:t>
      </w:r>
      <w:r w:rsidR="00141B80" w:rsidRPr="00BA31C6">
        <w:rPr>
          <w:rFonts w:ascii="Arial" w:hAnsi="Arial" w:cs="Arial"/>
          <w:b/>
          <w:sz w:val="24"/>
        </w:rPr>
        <w:t>Maskenpflicht</w:t>
      </w:r>
      <w:r w:rsidRPr="00BA31C6">
        <w:rPr>
          <w:rFonts w:ascii="Arial" w:hAnsi="Arial" w:cs="Arial"/>
          <w:b/>
          <w:sz w:val="24"/>
        </w:rPr>
        <w:t xml:space="preserve"> </w:t>
      </w:r>
    </w:p>
    <w:p w:rsidR="00D673EC" w:rsidRPr="00BA31C6" w:rsidRDefault="00CA6E44" w:rsidP="000E7976">
      <w:pPr>
        <w:rPr>
          <w:rFonts w:ascii="Arial" w:hAnsi="Arial" w:cs="Arial"/>
        </w:rPr>
      </w:pPr>
      <w:r w:rsidRPr="00BA31C6">
        <w:rPr>
          <w:rFonts w:ascii="Arial" w:hAnsi="Arial" w:cs="Arial"/>
        </w:rPr>
        <w:t>D</w:t>
      </w:r>
      <w:r w:rsidR="00365F31" w:rsidRPr="00BA31C6">
        <w:rPr>
          <w:rFonts w:ascii="Arial" w:hAnsi="Arial" w:cs="Arial"/>
        </w:rPr>
        <w:t xml:space="preserve">er Mindestabstand von 1,50 m </w:t>
      </w:r>
      <w:r w:rsidRPr="00BA31C6">
        <w:rPr>
          <w:rFonts w:ascii="Arial" w:hAnsi="Arial" w:cs="Arial"/>
        </w:rPr>
        <w:t>sollte wann immer möglich eingehalten werden</w:t>
      </w:r>
      <w:r w:rsidR="00735DAE" w:rsidRPr="00BA31C6">
        <w:rPr>
          <w:rFonts w:ascii="Arial" w:hAnsi="Arial" w:cs="Arial"/>
        </w:rPr>
        <w:t>; besonders zu Personen anderer Schulteams</w:t>
      </w:r>
      <w:r w:rsidRPr="00BA31C6">
        <w:rPr>
          <w:rFonts w:ascii="Arial" w:hAnsi="Arial" w:cs="Arial"/>
        </w:rPr>
        <w:t>. Die Trageverpflichtungen für medizinischen</w:t>
      </w:r>
      <w:r w:rsidR="00660211" w:rsidRPr="00660211">
        <w:rPr>
          <w:rFonts w:ascii="Arial" w:hAnsi="Arial" w:cs="Arial"/>
        </w:rPr>
        <w:t xml:space="preserve"> </w:t>
      </w:r>
      <w:r w:rsidR="00660211" w:rsidRPr="00BA31C6">
        <w:rPr>
          <w:rFonts w:ascii="Arial" w:hAnsi="Arial" w:cs="Arial"/>
        </w:rPr>
        <w:t>Mund-Nasen-Schutz</w:t>
      </w:r>
      <w:r w:rsidR="00660211">
        <w:rPr>
          <w:rFonts w:ascii="Arial" w:hAnsi="Arial" w:cs="Arial"/>
        </w:rPr>
        <w:t xml:space="preserve"> (MNS) </w:t>
      </w:r>
      <w:r w:rsidRPr="00BA31C6">
        <w:rPr>
          <w:rFonts w:ascii="Arial" w:hAnsi="Arial" w:cs="Arial"/>
        </w:rPr>
        <w:t xml:space="preserve">enthält </w:t>
      </w:r>
      <w:r w:rsidRPr="00660211">
        <w:rPr>
          <w:rFonts w:ascii="Arial" w:hAnsi="Arial" w:cs="Arial"/>
          <w:u w:val="single"/>
        </w:rPr>
        <w:t>Anlage 1</w:t>
      </w:r>
      <w:r w:rsidRPr="00BA31C6">
        <w:rPr>
          <w:rFonts w:ascii="Arial" w:hAnsi="Arial" w:cs="Arial"/>
        </w:rPr>
        <w:t xml:space="preserve">. Schulfremde Personen müssen </w:t>
      </w:r>
      <w:r w:rsidR="00D673EC" w:rsidRPr="00BA31C6">
        <w:rPr>
          <w:rFonts w:ascii="Arial" w:hAnsi="Arial" w:cs="Arial"/>
        </w:rPr>
        <w:t xml:space="preserve">einen medizinischen </w:t>
      </w:r>
      <w:r w:rsidR="00660211">
        <w:rPr>
          <w:rFonts w:ascii="Arial" w:hAnsi="Arial" w:cs="Arial"/>
        </w:rPr>
        <w:t>MNS</w:t>
      </w:r>
      <w:r w:rsidR="00D673EC" w:rsidRPr="00BA31C6">
        <w:rPr>
          <w:rFonts w:ascii="Arial" w:hAnsi="Arial" w:cs="Arial"/>
        </w:rPr>
        <w:t xml:space="preserve"> oder eine FFP-2-Maske tragen. Dies gilt für das Außengelände der Sporthalle sowie im Sporthallengebäude</w:t>
      </w:r>
      <w:r w:rsidRPr="00BA31C6">
        <w:rPr>
          <w:rFonts w:ascii="Arial" w:hAnsi="Arial" w:cs="Arial"/>
        </w:rPr>
        <w:t xml:space="preserve"> und während des Wettkampfes</w:t>
      </w:r>
      <w:r w:rsidR="00D673EC" w:rsidRPr="00BA31C6">
        <w:rPr>
          <w:rFonts w:ascii="Arial" w:hAnsi="Arial" w:cs="Arial"/>
        </w:rPr>
        <w:t xml:space="preserve">. </w:t>
      </w:r>
    </w:p>
    <w:p w:rsidR="00D673EC" w:rsidRPr="00BA31C6" w:rsidRDefault="0030513A" w:rsidP="000E7976">
      <w:pPr>
        <w:rPr>
          <w:rFonts w:ascii="Arial" w:hAnsi="Arial" w:cs="Arial"/>
        </w:rPr>
      </w:pPr>
      <w:r w:rsidRPr="00BA31C6">
        <w:rPr>
          <w:rFonts w:ascii="Arial" w:hAnsi="Arial" w:cs="Arial"/>
        </w:rPr>
        <w:t>Maskenpflicht</w:t>
      </w:r>
      <w:r w:rsidR="00CA6E44" w:rsidRPr="00BA31C6">
        <w:rPr>
          <w:rFonts w:ascii="Arial" w:hAnsi="Arial" w:cs="Arial"/>
        </w:rPr>
        <w:t>, auch für Schülerinnen und Schüler,</w:t>
      </w:r>
      <w:r w:rsidRPr="00BA31C6">
        <w:rPr>
          <w:rFonts w:ascii="Arial" w:hAnsi="Arial" w:cs="Arial"/>
        </w:rPr>
        <w:t xml:space="preserve"> </w:t>
      </w:r>
      <w:r w:rsidR="00CA6E44" w:rsidRPr="00BA31C6">
        <w:rPr>
          <w:rFonts w:ascii="Arial" w:hAnsi="Arial" w:cs="Arial"/>
        </w:rPr>
        <w:t xml:space="preserve">kann </w:t>
      </w:r>
      <w:r w:rsidRPr="00BA31C6">
        <w:rPr>
          <w:rFonts w:ascii="Arial" w:hAnsi="Arial" w:cs="Arial"/>
        </w:rPr>
        <w:t>durch den Veranstalter in Zusammenwirken mit dem Sportkoordinator angewiesen werden (z.</w:t>
      </w:r>
      <w:r w:rsidR="00675AFD" w:rsidRPr="00BA31C6">
        <w:rPr>
          <w:rFonts w:ascii="Arial" w:hAnsi="Arial" w:cs="Arial"/>
        </w:rPr>
        <w:t> B.</w:t>
      </w:r>
      <w:r w:rsidRPr="00BA31C6">
        <w:rPr>
          <w:rFonts w:ascii="Arial" w:hAnsi="Arial" w:cs="Arial"/>
        </w:rPr>
        <w:t xml:space="preserve"> </w:t>
      </w:r>
      <w:r w:rsidR="00660211">
        <w:rPr>
          <w:rFonts w:ascii="Arial" w:hAnsi="Arial" w:cs="Arial"/>
        </w:rPr>
        <w:t xml:space="preserve">für </w:t>
      </w:r>
      <w:r w:rsidRPr="00BA31C6">
        <w:rPr>
          <w:rFonts w:ascii="Arial" w:hAnsi="Arial" w:cs="Arial"/>
        </w:rPr>
        <w:t>kleine Umkleiden, öffentliche Sanitärbereiche).</w:t>
      </w:r>
    </w:p>
    <w:p w:rsidR="004F7AB9" w:rsidRPr="00BA31C6" w:rsidRDefault="00675AFD" w:rsidP="00735DAE">
      <w:pPr>
        <w:spacing w:after="240"/>
        <w:rPr>
          <w:rFonts w:ascii="Arial" w:hAnsi="Arial" w:cs="Arial"/>
        </w:rPr>
      </w:pPr>
      <w:r w:rsidRPr="00BA31C6">
        <w:rPr>
          <w:rFonts w:ascii="Arial" w:hAnsi="Arial" w:cs="Arial"/>
        </w:rPr>
        <w:t>Während der Sportwettkämpfe halten die Mannschaften mindestens 2,5 m Abstand zu einander.</w:t>
      </w:r>
    </w:p>
    <w:p w:rsidR="004F7AB9" w:rsidRPr="00BA31C6" w:rsidRDefault="004F7AB9" w:rsidP="00735DAE">
      <w:pPr>
        <w:spacing w:after="240"/>
        <w:rPr>
          <w:rFonts w:ascii="Arial" w:hAnsi="Arial" w:cs="Arial"/>
          <w:b/>
          <w:sz w:val="24"/>
        </w:rPr>
      </w:pPr>
      <w:r w:rsidRPr="00BA31C6">
        <w:rPr>
          <w:rFonts w:ascii="Arial" w:hAnsi="Arial" w:cs="Arial"/>
          <w:b/>
          <w:sz w:val="24"/>
        </w:rPr>
        <w:t>Kontaktverfolgung</w:t>
      </w:r>
      <w:r w:rsidR="002B2E40" w:rsidRPr="00BA31C6">
        <w:rPr>
          <w:rFonts w:ascii="Arial" w:hAnsi="Arial" w:cs="Arial"/>
          <w:b/>
          <w:sz w:val="24"/>
        </w:rPr>
        <w:t xml:space="preserve"> und Gesundheitsbestätigung</w:t>
      </w:r>
    </w:p>
    <w:p w:rsidR="004F7AB9" w:rsidRPr="00BA31C6" w:rsidRDefault="004F7AB9" w:rsidP="004F7AB9">
      <w:pPr>
        <w:rPr>
          <w:rFonts w:ascii="Arial" w:hAnsi="Arial" w:cs="Arial"/>
        </w:rPr>
      </w:pPr>
      <w:r w:rsidRPr="00BA31C6">
        <w:rPr>
          <w:rFonts w:ascii="Arial" w:hAnsi="Arial" w:cs="Arial"/>
        </w:rPr>
        <w:t>Entsprechend §</w:t>
      </w:r>
      <w:r w:rsidR="008B16F7">
        <w:rPr>
          <w:rFonts w:ascii="Arial" w:hAnsi="Arial" w:cs="Arial"/>
        </w:rPr>
        <w:t xml:space="preserve"> </w:t>
      </w:r>
      <w:r w:rsidRPr="00BA31C6">
        <w:rPr>
          <w:rFonts w:ascii="Arial" w:hAnsi="Arial" w:cs="Arial"/>
        </w:rPr>
        <w:t>5 SchulKitaCoV</w:t>
      </w:r>
      <w:r w:rsidR="005C26AA" w:rsidRPr="00BA31C6">
        <w:rPr>
          <w:rFonts w:ascii="Arial" w:hAnsi="Arial" w:cs="Arial"/>
        </w:rPr>
        <w:t>O</w:t>
      </w:r>
      <w:r w:rsidRPr="00BA31C6">
        <w:rPr>
          <w:rFonts w:ascii="Arial" w:hAnsi="Arial" w:cs="Arial"/>
        </w:rPr>
        <w:t xml:space="preserve"> ist zu dokumentieren, welche Personen sich länger als 10 Minuten auf dem Gelände</w:t>
      </w:r>
      <w:r w:rsidR="008B16F7">
        <w:rPr>
          <w:rFonts w:ascii="Arial" w:hAnsi="Arial" w:cs="Arial"/>
        </w:rPr>
        <w:t xml:space="preserve"> und in der Sportstätte</w:t>
      </w:r>
      <w:r w:rsidRPr="00BA31C6">
        <w:rPr>
          <w:rFonts w:ascii="Arial" w:hAnsi="Arial" w:cs="Arial"/>
        </w:rPr>
        <w:t xml:space="preserve"> befunden haben.</w:t>
      </w:r>
      <w:r w:rsidR="0030513A" w:rsidRPr="00BA31C6">
        <w:rPr>
          <w:rFonts w:ascii="Arial" w:hAnsi="Arial" w:cs="Arial"/>
        </w:rPr>
        <w:t xml:space="preserve"> Dafür kann das Formular „Kontaktverfolgung und Gesundheitsbestätigung Risiko-Raus-Wettkampf“</w:t>
      </w:r>
      <w:r w:rsidR="00114A25" w:rsidRPr="00BA31C6">
        <w:rPr>
          <w:rFonts w:ascii="Arial" w:hAnsi="Arial" w:cs="Arial"/>
        </w:rPr>
        <w:t xml:space="preserve"> (</w:t>
      </w:r>
      <w:r w:rsidR="00114A25" w:rsidRPr="00BA31C6">
        <w:rPr>
          <w:rFonts w:ascii="Arial" w:hAnsi="Arial" w:cs="Arial"/>
          <w:u w:val="single"/>
        </w:rPr>
        <w:t>Anlage 2</w:t>
      </w:r>
      <w:r w:rsidR="00114A25" w:rsidRPr="00BA31C6">
        <w:rPr>
          <w:rFonts w:ascii="Arial" w:hAnsi="Arial" w:cs="Arial"/>
        </w:rPr>
        <w:t>)</w:t>
      </w:r>
      <w:r w:rsidR="0030513A" w:rsidRPr="00BA31C6">
        <w:rPr>
          <w:rFonts w:ascii="Arial" w:hAnsi="Arial" w:cs="Arial"/>
        </w:rPr>
        <w:t xml:space="preserve"> </w:t>
      </w:r>
      <w:r w:rsidR="00660211">
        <w:rPr>
          <w:rFonts w:ascii="Arial" w:hAnsi="Arial" w:cs="Arial"/>
        </w:rPr>
        <w:t xml:space="preserve">oder der Mannschaftsmeldebogen </w:t>
      </w:r>
      <w:r w:rsidR="0030513A" w:rsidRPr="00BA31C6">
        <w:rPr>
          <w:rFonts w:ascii="Arial" w:hAnsi="Arial" w:cs="Arial"/>
        </w:rPr>
        <w:t>genutzt werden</w:t>
      </w:r>
      <w:r w:rsidR="00660211">
        <w:rPr>
          <w:rFonts w:ascii="Arial" w:hAnsi="Arial" w:cs="Arial"/>
        </w:rPr>
        <w:t>.</w:t>
      </w:r>
      <w:r w:rsidR="00BA31C6">
        <w:rPr>
          <w:rFonts w:ascii="Arial" w:hAnsi="Arial" w:cs="Arial"/>
        </w:rPr>
        <w:t xml:space="preserve"> </w:t>
      </w:r>
    </w:p>
    <w:p w:rsidR="004F7AB9" w:rsidRPr="00114A25" w:rsidRDefault="008B16F7" w:rsidP="00735DAE">
      <w:pPr>
        <w:spacing w:after="240"/>
        <w:rPr>
          <w:rFonts w:ascii="Arial" w:hAnsi="Arial" w:cs="Arial"/>
          <w:color w:val="2E74B5" w:themeColor="accent1" w:themeShade="BF"/>
        </w:rPr>
      </w:pPr>
      <w:r>
        <w:rPr>
          <w:rFonts w:ascii="Arial" w:hAnsi="Arial" w:cs="Arial"/>
          <w:b/>
          <w:color w:val="2E74B5" w:themeColor="accent1" w:themeShade="BF"/>
        </w:rPr>
        <w:t xml:space="preserve">Der </w:t>
      </w:r>
      <w:r w:rsidR="00660211">
        <w:rPr>
          <w:rFonts w:ascii="Arial" w:hAnsi="Arial" w:cs="Arial"/>
          <w:b/>
          <w:color w:val="2E74B5" w:themeColor="accent1" w:themeShade="BF"/>
        </w:rPr>
        <w:t>Mannschaftsmeldebogen</w:t>
      </w:r>
      <w:r>
        <w:rPr>
          <w:rFonts w:ascii="Arial" w:hAnsi="Arial" w:cs="Arial"/>
          <w:b/>
          <w:color w:val="2E74B5" w:themeColor="accent1" w:themeShade="BF"/>
        </w:rPr>
        <w:t xml:space="preserve"> oder das Formular Anlage 2 der </w:t>
      </w:r>
      <w:r w:rsidR="002B2E40" w:rsidRPr="00114A25">
        <w:rPr>
          <w:rFonts w:ascii="Arial" w:hAnsi="Arial" w:cs="Arial"/>
          <w:b/>
          <w:color w:val="2E74B5" w:themeColor="accent1" w:themeShade="BF"/>
        </w:rPr>
        <w:t>ist dem Hygiene</w:t>
      </w:r>
      <w:r>
        <w:rPr>
          <w:rFonts w:ascii="Arial" w:hAnsi="Arial" w:cs="Arial"/>
          <w:b/>
          <w:color w:val="2E74B5" w:themeColor="accent1" w:themeShade="BF"/>
        </w:rPr>
        <w:t>-</w:t>
      </w:r>
      <w:r w:rsidR="002B2E40" w:rsidRPr="00114A25">
        <w:rPr>
          <w:rFonts w:ascii="Arial" w:hAnsi="Arial" w:cs="Arial"/>
          <w:b/>
          <w:color w:val="2E74B5" w:themeColor="accent1" w:themeShade="BF"/>
        </w:rPr>
        <w:t xml:space="preserve">verantwortlichen (Herrn Plaul) vor Betreten der Wettkampfstätte zu übergeben. </w:t>
      </w:r>
      <w:r w:rsidR="002B2E40" w:rsidRPr="00114A25">
        <w:rPr>
          <w:rFonts w:ascii="Arial" w:hAnsi="Arial" w:cs="Arial"/>
          <w:color w:val="2E74B5" w:themeColor="accent1" w:themeShade="BF"/>
        </w:rPr>
        <w:t>Das Formular wird von diesem unter Beachtung des Datenschutzes 4 Wochen lang aufbewahrt.</w:t>
      </w:r>
    </w:p>
    <w:p w:rsidR="000E7976" w:rsidRPr="000C4535" w:rsidRDefault="001901B3" w:rsidP="00735DAE">
      <w:pPr>
        <w:spacing w:after="240"/>
        <w:rPr>
          <w:rFonts w:ascii="Arial" w:hAnsi="Arial" w:cs="Arial"/>
          <w:b/>
          <w:sz w:val="24"/>
        </w:rPr>
      </w:pPr>
      <w:r>
        <w:rPr>
          <w:rFonts w:ascii="Arial" w:hAnsi="Arial" w:cs="Arial"/>
          <w:b/>
          <w:sz w:val="24"/>
        </w:rPr>
        <w:t>Hygieneregeln</w:t>
      </w:r>
    </w:p>
    <w:p w:rsidR="000E7976" w:rsidRDefault="000E7976" w:rsidP="000E7976">
      <w:pPr>
        <w:rPr>
          <w:rFonts w:ascii="Arial" w:hAnsi="Arial" w:cs="Arial"/>
        </w:rPr>
      </w:pPr>
      <w:r>
        <w:rPr>
          <w:rFonts w:ascii="Arial" w:hAnsi="Arial" w:cs="Arial"/>
        </w:rPr>
        <w:t>Zur Einhaltung der Hygienerichtlinien sind Hinweisschilder an besonders frequentierten Orten angebracht. Darüber hinaus werden die Hygienevorschriften vor Sportbeginn vom Veranstaltungsleiter</w:t>
      </w:r>
      <w:r w:rsidR="00660211">
        <w:rPr>
          <w:rFonts w:ascii="Arial" w:hAnsi="Arial" w:cs="Arial"/>
        </w:rPr>
        <w:t xml:space="preserve"> oder den Sportkoordinatoren</w:t>
      </w:r>
      <w:r>
        <w:rPr>
          <w:rFonts w:ascii="Arial" w:hAnsi="Arial" w:cs="Arial"/>
        </w:rPr>
        <w:t xml:space="preserve"> nochmals benannt.</w:t>
      </w:r>
    </w:p>
    <w:p w:rsidR="000E7976" w:rsidRDefault="000C4535" w:rsidP="00735DAE">
      <w:pPr>
        <w:spacing w:after="240"/>
        <w:rPr>
          <w:rFonts w:ascii="Arial" w:hAnsi="Arial" w:cs="Arial"/>
        </w:rPr>
      </w:pPr>
      <w:r>
        <w:rPr>
          <w:rFonts w:ascii="Arial" w:hAnsi="Arial" w:cs="Arial"/>
        </w:rPr>
        <w:t>Die</w:t>
      </w:r>
      <w:r w:rsidR="000E7976" w:rsidRPr="000C4535">
        <w:rPr>
          <w:rFonts w:ascii="Arial" w:hAnsi="Arial" w:cs="Arial"/>
        </w:rPr>
        <w:t xml:space="preserve"> Überwachung der Hygiene</w:t>
      </w:r>
      <w:r>
        <w:rPr>
          <w:rFonts w:ascii="Arial" w:hAnsi="Arial" w:cs="Arial"/>
        </w:rPr>
        <w:t>richtlinien</w:t>
      </w:r>
      <w:r w:rsidR="000E7976" w:rsidRPr="000C4535">
        <w:rPr>
          <w:rFonts w:ascii="Arial" w:hAnsi="Arial" w:cs="Arial"/>
        </w:rPr>
        <w:t xml:space="preserve"> </w:t>
      </w:r>
      <w:r>
        <w:rPr>
          <w:rFonts w:ascii="Arial" w:hAnsi="Arial" w:cs="Arial"/>
        </w:rPr>
        <w:t>obliegt neben dem Hygiene</w:t>
      </w:r>
      <w:r w:rsidR="00660211">
        <w:rPr>
          <w:rFonts w:ascii="Arial" w:hAnsi="Arial" w:cs="Arial"/>
        </w:rPr>
        <w:t>verantwortlichen</w:t>
      </w:r>
      <w:r>
        <w:rPr>
          <w:rFonts w:ascii="Arial" w:hAnsi="Arial" w:cs="Arial"/>
        </w:rPr>
        <w:t xml:space="preserve"> auch den</w:t>
      </w:r>
      <w:r w:rsidR="000E7976" w:rsidRPr="000C4535">
        <w:rPr>
          <w:rFonts w:ascii="Arial" w:hAnsi="Arial" w:cs="Arial"/>
        </w:rPr>
        <w:t xml:space="preserve"> </w:t>
      </w:r>
      <w:r>
        <w:rPr>
          <w:rFonts w:ascii="Arial" w:hAnsi="Arial" w:cs="Arial"/>
        </w:rPr>
        <w:t>betreuenden Lehrkräften bzw. den</w:t>
      </w:r>
      <w:r w:rsidR="000E7976" w:rsidRPr="000C4535">
        <w:rPr>
          <w:rFonts w:ascii="Arial" w:hAnsi="Arial" w:cs="Arial"/>
        </w:rPr>
        <w:t xml:space="preserve"> Sportkoordinator</w:t>
      </w:r>
      <w:r>
        <w:rPr>
          <w:rFonts w:ascii="Arial" w:hAnsi="Arial" w:cs="Arial"/>
        </w:rPr>
        <w:t>en</w:t>
      </w:r>
      <w:r w:rsidR="000E7976" w:rsidRPr="000C4535">
        <w:rPr>
          <w:rFonts w:ascii="Arial" w:hAnsi="Arial" w:cs="Arial"/>
        </w:rPr>
        <w:t>.</w:t>
      </w:r>
    </w:p>
    <w:p w:rsidR="00BA31C6" w:rsidRDefault="00BA31C6" w:rsidP="00735DAE">
      <w:pPr>
        <w:spacing w:after="240"/>
        <w:rPr>
          <w:rFonts w:ascii="Arial" w:hAnsi="Arial" w:cs="Arial"/>
        </w:rPr>
      </w:pPr>
      <w:r>
        <w:rPr>
          <w:rFonts w:ascii="Arial" w:hAnsi="Arial" w:cs="Arial"/>
        </w:rPr>
        <w:t>Händehygiene:</w:t>
      </w:r>
    </w:p>
    <w:p w:rsidR="001901B3" w:rsidRDefault="001901B3" w:rsidP="001901B3">
      <w:pPr>
        <w:pStyle w:val="Listenabsatz"/>
        <w:numPr>
          <w:ilvl w:val="0"/>
          <w:numId w:val="4"/>
        </w:numPr>
        <w:rPr>
          <w:rFonts w:ascii="Arial" w:hAnsi="Arial" w:cs="Arial"/>
        </w:rPr>
      </w:pPr>
      <w:r w:rsidRPr="00D97D54">
        <w:rPr>
          <w:rFonts w:ascii="Arial" w:hAnsi="Arial" w:cs="Arial"/>
        </w:rPr>
        <w:t xml:space="preserve">regelmäßiges Händewaschen </w:t>
      </w:r>
      <w:r>
        <w:rPr>
          <w:rFonts w:ascii="Arial" w:hAnsi="Arial" w:cs="Arial"/>
        </w:rPr>
        <w:t>oder</w:t>
      </w:r>
      <w:r w:rsidRPr="00D97D54">
        <w:rPr>
          <w:rFonts w:ascii="Arial" w:hAnsi="Arial" w:cs="Arial"/>
        </w:rPr>
        <w:t xml:space="preserve"> Desinfizieren, insbesondere </w:t>
      </w:r>
      <w:r w:rsidR="00BA31C6">
        <w:rPr>
          <w:rFonts w:ascii="Arial" w:hAnsi="Arial" w:cs="Arial"/>
        </w:rPr>
        <w:t xml:space="preserve">vor Betreten der Sportstätte, </w:t>
      </w:r>
      <w:r w:rsidRPr="00D97D54">
        <w:rPr>
          <w:rFonts w:ascii="Arial" w:hAnsi="Arial" w:cs="Arial"/>
        </w:rPr>
        <w:t xml:space="preserve">nach dem </w:t>
      </w:r>
      <w:r>
        <w:rPr>
          <w:rFonts w:ascii="Arial" w:hAnsi="Arial" w:cs="Arial"/>
        </w:rPr>
        <w:t>Toilettengang, dem Essen</w:t>
      </w:r>
      <w:r w:rsidR="00BA31C6">
        <w:rPr>
          <w:rFonts w:ascii="Arial" w:hAnsi="Arial" w:cs="Arial"/>
        </w:rPr>
        <w:t xml:space="preserve"> etc.</w:t>
      </w:r>
    </w:p>
    <w:p w:rsidR="001901B3" w:rsidRDefault="001901B3" w:rsidP="001901B3">
      <w:pPr>
        <w:pStyle w:val="Listenabsatz"/>
        <w:numPr>
          <w:ilvl w:val="0"/>
          <w:numId w:val="4"/>
        </w:numPr>
        <w:rPr>
          <w:rFonts w:ascii="Arial" w:hAnsi="Arial" w:cs="Arial"/>
        </w:rPr>
      </w:pPr>
      <w:r w:rsidRPr="00D97D54">
        <w:rPr>
          <w:rFonts w:ascii="Arial" w:hAnsi="Arial" w:cs="Arial"/>
        </w:rPr>
        <w:t>Nies- und Hustenetikette wahren!</w:t>
      </w:r>
    </w:p>
    <w:p w:rsidR="001901B3" w:rsidRDefault="001901B3" w:rsidP="001901B3">
      <w:pPr>
        <w:pStyle w:val="Listenabsatz"/>
        <w:numPr>
          <w:ilvl w:val="0"/>
          <w:numId w:val="4"/>
        </w:numPr>
        <w:spacing w:after="240"/>
        <w:rPr>
          <w:rFonts w:ascii="Arial" w:hAnsi="Arial" w:cs="Arial"/>
        </w:rPr>
      </w:pPr>
      <w:r w:rsidRPr="00D97D54">
        <w:rPr>
          <w:rFonts w:ascii="Arial" w:hAnsi="Arial" w:cs="Arial"/>
        </w:rPr>
        <w:t>Direkten Hand- und Körperkontakt zu Pers</w:t>
      </w:r>
      <w:r>
        <w:rPr>
          <w:rFonts w:ascii="Arial" w:hAnsi="Arial" w:cs="Arial"/>
        </w:rPr>
        <w:t>onen und Gegenständen vermeiden.</w:t>
      </w:r>
    </w:p>
    <w:p w:rsidR="000E7976" w:rsidRPr="000C4535" w:rsidRDefault="000E7976" w:rsidP="00735DAE">
      <w:pPr>
        <w:spacing w:after="240"/>
        <w:rPr>
          <w:rFonts w:ascii="Arial" w:hAnsi="Arial" w:cs="Arial"/>
          <w:b/>
          <w:color w:val="000000" w:themeColor="text1"/>
          <w:sz w:val="24"/>
        </w:rPr>
      </w:pPr>
      <w:r w:rsidRPr="000C4535">
        <w:rPr>
          <w:rFonts w:ascii="Arial" w:hAnsi="Arial" w:cs="Arial"/>
          <w:b/>
          <w:color w:val="000000" w:themeColor="text1"/>
          <w:sz w:val="24"/>
        </w:rPr>
        <w:lastRenderedPageBreak/>
        <w:t>Reinigung</w:t>
      </w:r>
    </w:p>
    <w:p w:rsidR="000E7976" w:rsidRDefault="000E7976" w:rsidP="00735DAE">
      <w:pPr>
        <w:spacing w:after="240"/>
        <w:rPr>
          <w:rFonts w:ascii="Arial" w:hAnsi="Arial" w:cs="Arial"/>
          <w:color w:val="000000" w:themeColor="text1"/>
        </w:rPr>
      </w:pPr>
      <w:r>
        <w:rPr>
          <w:rFonts w:ascii="Arial" w:hAnsi="Arial" w:cs="Arial"/>
          <w:color w:val="000000" w:themeColor="text1"/>
        </w:rPr>
        <w:t xml:space="preserve">Die Sanitäreinrichtungen sind vor Beginn und </w:t>
      </w:r>
      <w:r w:rsidRPr="005C26AA">
        <w:rPr>
          <w:rFonts w:ascii="Arial" w:hAnsi="Arial" w:cs="Arial"/>
        </w:rPr>
        <w:t xml:space="preserve">regelmäßig </w:t>
      </w:r>
      <w:r w:rsidR="00660211">
        <w:rPr>
          <w:rFonts w:ascii="Arial" w:hAnsi="Arial" w:cs="Arial"/>
        </w:rPr>
        <w:t>täglich</w:t>
      </w:r>
      <w:r w:rsidRPr="005C26AA">
        <w:rPr>
          <w:rFonts w:ascii="Arial" w:hAnsi="Arial" w:cs="Arial"/>
        </w:rPr>
        <w:t xml:space="preserve"> </w:t>
      </w:r>
      <w:r>
        <w:rPr>
          <w:rFonts w:ascii="Arial" w:hAnsi="Arial" w:cs="Arial"/>
          <w:color w:val="000000" w:themeColor="text1"/>
        </w:rPr>
        <w:t>entsprechend zu reinigen.</w:t>
      </w:r>
    </w:p>
    <w:p w:rsidR="000E7976" w:rsidRPr="000C4535" w:rsidRDefault="000E7976" w:rsidP="00735DAE">
      <w:pPr>
        <w:spacing w:after="240"/>
        <w:rPr>
          <w:rFonts w:ascii="Arial" w:hAnsi="Arial" w:cs="Arial"/>
          <w:b/>
          <w:color w:val="000000" w:themeColor="text1"/>
          <w:sz w:val="24"/>
        </w:rPr>
      </w:pPr>
      <w:r w:rsidRPr="000C4535">
        <w:rPr>
          <w:rFonts w:ascii="Arial" w:hAnsi="Arial" w:cs="Arial"/>
          <w:b/>
          <w:color w:val="000000" w:themeColor="text1"/>
          <w:sz w:val="24"/>
        </w:rPr>
        <w:t>Desinfektion</w:t>
      </w:r>
    </w:p>
    <w:p w:rsidR="000E7976" w:rsidRDefault="000E7976" w:rsidP="00735DAE">
      <w:pPr>
        <w:spacing w:after="240"/>
        <w:rPr>
          <w:rFonts w:ascii="Arial" w:hAnsi="Arial" w:cs="Arial"/>
        </w:rPr>
      </w:pPr>
      <w:r>
        <w:rPr>
          <w:rFonts w:ascii="Arial" w:hAnsi="Arial" w:cs="Arial"/>
        </w:rPr>
        <w:t xml:space="preserve">An prägnanten Stellen, </w:t>
      </w:r>
      <w:r w:rsidR="002B2E40">
        <w:rPr>
          <w:rFonts w:ascii="Arial" w:hAnsi="Arial" w:cs="Arial"/>
        </w:rPr>
        <w:t xml:space="preserve">z. B. </w:t>
      </w:r>
      <w:r>
        <w:rPr>
          <w:rFonts w:ascii="Arial" w:hAnsi="Arial" w:cs="Arial"/>
        </w:rPr>
        <w:t>den Aufenthaltsbereichen der Sportler</w:t>
      </w:r>
      <w:r w:rsidR="008B16F7">
        <w:rPr>
          <w:rFonts w:ascii="Arial" w:hAnsi="Arial" w:cs="Arial"/>
        </w:rPr>
        <w:t>innen und Sportler</w:t>
      </w:r>
      <w:r>
        <w:rPr>
          <w:rFonts w:ascii="Arial" w:hAnsi="Arial" w:cs="Arial"/>
        </w:rPr>
        <w:t xml:space="preserve">, den Kabinen und am Eingang </w:t>
      </w:r>
      <w:r w:rsidR="002B2E40">
        <w:rPr>
          <w:rFonts w:ascii="Arial" w:hAnsi="Arial" w:cs="Arial"/>
        </w:rPr>
        <w:t>stehen</w:t>
      </w:r>
      <w:r>
        <w:rPr>
          <w:rFonts w:ascii="Arial" w:hAnsi="Arial" w:cs="Arial"/>
        </w:rPr>
        <w:t xml:space="preserve"> Desinfektionsständer zur Handdesinfektion </w:t>
      </w:r>
      <w:r w:rsidR="002B2E40">
        <w:rPr>
          <w:rFonts w:ascii="Arial" w:hAnsi="Arial" w:cs="Arial"/>
        </w:rPr>
        <w:t>bereit</w:t>
      </w:r>
      <w:r>
        <w:rPr>
          <w:rFonts w:ascii="Arial" w:hAnsi="Arial" w:cs="Arial"/>
        </w:rPr>
        <w:t>.</w:t>
      </w:r>
    </w:p>
    <w:p w:rsidR="002B2E40" w:rsidRPr="000C4535" w:rsidRDefault="002B2E40" w:rsidP="00735DAE">
      <w:pPr>
        <w:spacing w:after="240"/>
        <w:rPr>
          <w:rFonts w:ascii="Arial" w:hAnsi="Arial" w:cs="Arial"/>
          <w:b/>
          <w:sz w:val="24"/>
        </w:rPr>
      </w:pPr>
      <w:r w:rsidRPr="000C4535">
        <w:rPr>
          <w:rFonts w:ascii="Arial" w:hAnsi="Arial" w:cs="Arial"/>
          <w:b/>
          <w:sz w:val="24"/>
        </w:rPr>
        <w:t>Lüftung</w:t>
      </w:r>
    </w:p>
    <w:p w:rsidR="002B2E40" w:rsidRPr="00660211" w:rsidRDefault="002B2E40" w:rsidP="002B2E40">
      <w:pPr>
        <w:rPr>
          <w:rFonts w:ascii="Arial" w:hAnsi="Arial" w:cs="Arial"/>
        </w:rPr>
      </w:pPr>
      <w:r w:rsidRPr="00660211">
        <w:rPr>
          <w:rFonts w:ascii="Arial" w:hAnsi="Arial" w:cs="Arial"/>
        </w:rPr>
        <w:t>Eine ausreichende Lüftung ist zu gewährleisten. So sind Eingangsbereich/Flure, Umkleiden, Sanitärräume</w:t>
      </w:r>
      <w:r w:rsidR="008B16F7">
        <w:rPr>
          <w:rFonts w:ascii="Arial" w:hAnsi="Arial" w:cs="Arial"/>
        </w:rPr>
        <w:t>, Sportlehrerzimmer etc.</w:t>
      </w:r>
      <w:r w:rsidRPr="00660211">
        <w:rPr>
          <w:rFonts w:ascii="Arial" w:hAnsi="Arial" w:cs="Arial"/>
        </w:rPr>
        <w:t xml:space="preserve"> und die Sporthalle vor Wettkampfbeginn gründlich stoß zu </w:t>
      </w:r>
      <w:r w:rsidR="002B0F7E" w:rsidRPr="00660211">
        <w:rPr>
          <w:rFonts w:ascii="Arial" w:hAnsi="Arial" w:cs="Arial"/>
        </w:rPr>
        <w:t xml:space="preserve">lüften (mindestens </w:t>
      </w:r>
      <w:r w:rsidRPr="00660211">
        <w:rPr>
          <w:rFonts w:ascii="Arial" w:hAnsi="Arial" w:cs="Arial"/>
        </w:rPr>
        <w:t>5</w:t>
      </w:r>
      <w:r w:rsidR="002B0F7E" w:rsidRPr="00660211">
        <w:rPr>
          <w:rFonts w:ascii="Arial" w:hAnsi="Arial" w:cs="Arial"/>
        </w:rPr>
        <w:t> </w:t>
      </w:r>
      <w:r w:rsidRPr="00660211">
        <w:rPr>
          <w:rFonts w:ascii="Arial" w:hAnsi="Arial" w:cs="Arial"/>
        </w:rPr>
        <w:t>min).</w:t>
      </w:r>
    </w:p>
    <w:p w:rsidR="002B2E40" w:rsidRPr="00660211" w:rsidRDefault="002B2E40" w:rsidP="002B2E40">
      <w:pPr>
        <w:rPr>
          <w:rFonts w:ascii="Arial" w:hAnsi="Arial" w:cs="Arial"/>
        </w:rPr>
      </w:pPr>
      <w:r w:rsidRPr="00660211">
        <w:rPr>
          <w:rFonts w:ascii="Arial" w:hAnsi="Arial" w:cs="Arial"/>
        </w:rPr>
        <w:t>Die Lüftung ist je nach Raum alle 20 bis 30 min zu wiederholen.</w:t>
      </w:r>
      <w:r w:rsidR="00660211">
        <w:rPr>
          <w:rFonts w:ascii="Arial" w:hAnsi="Arial" w:cs="Arial"/>
        </w:rPr>
        <w:t xml:space="preserve"> Die Umkleide-und Sanitärräume sind zwischen den Mannschaftswechseln nochmals mind. 5 min stoß zu lüften.</w:t>
      </w:r>
    </w:p>
    <w:p w:rsidR="002B2E40" w:rsidRPr="00660211" w:rsidRDefault="002B2E40" w:rsidP="002B2E40">
      <w:pPr>
        <w:rPr>
          <w:rFonts w:ascii="Arial" w:hAnsi="Arial" w:cs="Arial"/>
        </w:rPr>
      </w:pPr>
      <w:r w:rsidRPr="00660211">
        <w:rPr>
          <w:rFonts w:ascii="Arial" w:hAnsi="Arial" w:cs="Arial"/>
        </w:rPr>
        <w:t>Falls erforderlich werden Wettkampfpausen eingelegt, um eine ausreichende Durchlüftung zu garantieren.</w:t>
      </w:r>
    </w:p>
    <w:p w:rsidR="002B2E40" w:rsidRPr="00660211" w:rsidRDefault="002B0F7E" w:rsidP="00BA31C6">
      <w:pPr>
        <w:autoSpaceDE w:val="0"/>
        <w:autoSpaceDN w:val="0"/>
        <w:adjustRightInd w:val="0"/>
        <w:spacing w:after="240" w:line="240" w:lineRule="auto"/>
        <w:rPr>
          <w:rFonts w:ascii="Arial" w:hAnsi="Arial" w:cs="Arial"/>
        </w:rPr>
      </w:pPr>
      <w:r w:rsidRPr="00660211">
        <w:rPr>
          <w:rFonts w:ascii="Arial" w:hAnsi="Arial" w:cs="Arial"/>
        </w:rPr>
        <w:t>Ist das Lüften der Sporthalle sowie Sanitär- und Umkleideräume durch eine Lüftungsanlage bzw. freie Lüftung (Zufuhr von Außenluft) über Fenster/ Türen</w:t>
      </w:r>
      <w:r w:rsidR="00BA31C6" w:rsidRPr="00660211">
        <w:rPr>
          <w:rFonts w:ascii="Arial" w:hAnsi="Arial" w:cs="Arial"/>
        </w:rPr>
        <w:t xml:space="preserve"> </w:t>
      </w:r>
      <w:r w:rsidRPr="00660211">
        <w:rPr>
          <w:rFonts w:ascii="Arial" w:hAnsi="Arial" w:cs="Arial"/>
        </w:rPr>
        <w:t xml:space="preserve">nicht möglich, kann die Veranstaltung nicht durchgeführt werden. </w:t>
      </w:r>
    </w:p>
    <w:p w:rsidR="000E7976" w:rsidRPr="000C4535" w:rsidRDefault="000E7976" w:rsidP="00BA31C6">
      <w:pPr>
        <w:spacing w:after="240"/>
        <w:rPr>
          <w:rFonts w:ascii="Arial" w:hAnsi="Arial" w:cs="Arial"/>
          <w:b/>
          <w:color w:val="000000" w:themeColor="text1"/>
          <w:sz w:val="24"/>
        </w:rPr>
      </w:pPr>
      <w:r w:rsidRPr="000C4535">
        <w:rPr>
          <w:rFonts w:ascii="Arial" w:hAnsi="Arial" w:cs="Arial"/>
          <w:b/>
          <w:color w:val="000000" w:themeColor="text1"/>
          <w:sz w:val="24"/>
        </w:rPr>
        <w:t>Einlass</w:t>
      </w:r>
    </w:p>
    <w:p w:rsidR="000E7976" w:rsidRDefault="000E7976" w:rsidP="000E7976">
      <w:pPr>
        <w:rPr>
          <w:rFonts w:ascii="Arial" w:hAnsi="Arial" w:cs="Arial"/>
        </w:rPr>
      </w:pPr>
      <w:r>
        <w:rPr>
          <w:rFonts w:ascii="Arial" w:hAnsi="Arial" w:cs="Arial"/>
        </w:rPr>
        <w:t xml:space="preserve">Einhaltung der Abstandsregeln. Um zu große Ansammlungen im Eingangsbereich zu vermeiden, werden die Mannschaften so bald wie möglich ihren Kabinen zugeordnet. Darüber hinaus sollten die Kontaktnachverfolgung und Gesundheitsbestätigung bereits ausgefüllt sein und </w:t>
      </w:r>
      <w:r w:rsidR="00660211">
        <w:rPr>
          <w:rFonts w:ascii="Arial" w:hAnsi="Arial" w:cs="Arial"/>
        </w:rPr>
        <w:t xml:space="preserve">müssen </w:t>
      </w:r>
      <w:r>
        <w:rPr>
          <w:rFonts w:ascii="Arial" w:hAnsi="Arial" w:cs="Arial"/>
        </w:rPr>
        <w:t xml:space="preserve">am Eingang abgegeben werden. </w:t>
      </w:r>
    </w:p>
    <w:p w:rsidR="000E7976" w:rsidRPr="000C4535" w:rsidRDefault="000E7976" w:rsidP="00735DAE">
      <w:pPr>
        <w:spacing w:after="240"/>
        <w:rPr>
          <w:rFonts w:ascii="Arial" w:hAnsi="Arial" w:cs="Arial"/>
          <w:b/>
          <w:sz w:val="24"/>
        </w:rPr>
      </w:pPr>
      <w:r w:rsidRPr="000C4535">
        <w:rPr>
          <w:rFonts w:ascii="Arial" w:hAnsi="Arial" w:cs="Arial"/>
          <w:b/>
          <w:sz w:val="24"/>
        </w:rPr>
        <w:t>Umkleiden</w:t>
      </w:r>
    </w:p>
    <w:p w:rsidR="000E7976" w:rsidRDefault="000E7976" w:rsidP="000E7976">
      <w:pPr>
        <w:rPr>
          <w:rFonts w:ascii="Arial" w:hAnsi="Arial" w:cs="Arial"/>
        </w:rPr>
      </w:pPr>
      <w:r>
        <w:rPr>
          <w:rFonts w:ascii="Arial" w:hAnsi="Arial" w:cs="Arial"/>
        </w:rPr>
        <w:t>Die Umkleiden werden gut erkenntlich gekennzeichnet, um eine einfache Zuordnung zu ermöglichen. Wenn möglich ist jeweils eine Kabine nur einer Mannschaft zuzuordnen. Kann dies nicht gewährleistet werden, ist der Ablauf so zu organisieren, dass sich die Mannschaften, die sich die Kabine teilen, nicht gleichzeitig in dieser befinden.</w:t>
      </w:r>
      <w:r w:rsidR="00660211">
        <w:rPr>
          <w:rFonts w:ascii="Arial" w:hAnsi="Arial" w:cs="Arial"/>
        </w:rPr>
        <w:t xml:space="preserve"> Bevor eine neue Mannschaft die Umkleide benutzt, ist gründlich zu lüften (siehe Abschnitt Lüftung).</w:t>
      </w:r>
    </w:p>
    <w:p w:rsidR="000E7976" w:rsidRDefault="000E7976" w:rsidP="00735DAE">
      <w:pPr>
        <w:spacing w:after="240"/>
        <w:rPr>
          <w:rFonts w:ascii="Arial" w:hAnsi="Arial" w:cs="Arial"/>
        </w:rPr>
      </w:pPr>
      <w:r>
        <w:rPr>
          <w:rFonts w:ascii="Arial" w:hAnsi="Arial" w:cs="Arial"/>
        </w:rPr>
        <w:t>Die Betreuer haben die Aufsicht während des Umkleidens.</w:t>
      </w:r>
    </w:p>
    <w:p w:rsidR="000E7976" w:rsidRPr="000C4535" w:rsidRDefault="000E7976" w:rsidP="00735DAE">
      <w:pPr>
        <w:spacing w:after="240"/>
        <w:rPr>
          <w:rFonts w:ascii="Arial" w:hAnsi="Arial" w:cs="Arial"/>
          <w:b/>
          <w:sz w:val="24"/>
        </w:rPr>
      </w:pPr>
      <w:r w:rsidRPr="000C4535">
        <w:rPr>
          <w:rFonts w:ascii="Arial" w:hAnsi="Arial" w:cs="Arial"/>
          <w:b/>
          <w:sz w:val="24"/>
        </w:rPr>
        <w:t>Wettkampfzeit</w:t>
      </w:r>
    </w:p>
    <w:p w:rsidR="000E7976" w:rsidRDefault="000E7976" w:rsidP="000E7976">
      <w:pPr>
        <w:rPr>
          <w:rFonts w:ascii="Arial" w:hAnsi="Arial" w:cs="Arial"/>
        </w:rPr>
      </w:pPr>
      <w:r>
        <w:rPr>
          <w:rFonts w:ascii="Arial" w:hAnsi="Arial" w:cs="Arial"/>
        </w:rPr>
        <w:t xml:space="preserve">Jede Mannschaft erhält einen ausreichend großen Bereich innerhalb des Sportbereichs, indem sie sich auf die Sportaufgaben vorbereiten </w:t>
      </w:r>
      <w:r w:rsidR="00660211">
        <w:rPr>
          <w:rFonts w:ascii="Arial" w:hAnsi="Arial" w:cs="Arial"/>
        </w:rPr>
        <w:t>kann</w:t>
      </w:r>
      <w:r>
        <w:rPr>
          <w:rFonts w:ascii="Arial" w:hAnsi="Arial" w:cs="Arial"/>
        </w:rPr>
        <w:t xml:space="preserve"> (Erwärmung). Außerdem hat jede Mannschaft einen Bereich, an dem sie sich in Pausenzeiten oder zum Trinken aufhalten </w:t>
      </w:r>
      <w:r w:rsidR="00660211">
        <w:rPr>
          <w:rFonts w:ascii="Arial" w:hAnsi="Arial" w:cs="Arial"/>
        </w:rPr>
        <w:t>kann</w:t>
      </w:r>
      <w:r>
        <w:rPr>
          <w:rFonts w:ascii="Arial" w:hAnsi="Arial" w:cs="Arial"/>
        </w:rPr>
        <w:t xml:space="preserve">. </w:t>
      </w:r>
    </w:p>
    <w:p w:rsidR="000E7976" w:rsidRDefault="000E7976" w:rsidP="00735DAE">
      <w:pPr>
        <w:spacing w:after="240"/>
        <w:rPr>
          <w:rFonts w:ascii="Arial" w:hAnsi="Arial" w:cs="Arial"/>
        </w:rPr>
      </w:pPr>
      <w:r>
        <w:rPr>
          <w:rFonts w:ascii="Arial" w:hAnsi="Arial" w:cs="Arial"/>
        </w:rPr>
        <w:t>Während des Wettkampfes ist auf einen ausreichenden Abstand zwischen den Gruppen zu achten (2,5</w:t>
      </w:r>
      <w:r w:rsidR="00BA31C6">
        <w:rPr>
          <w:rFonts w:ascii="Arial" w:hAnsi="Arial" w:cs="Arial"/>
        </w:rPr>
        <w:t> </w:t>
      </w:r>
      <w:r>
        <w:rPr>
          <w:rFonts w:ascii="Arial" w:hAnsi="Arial" w:cs="Arial"/>
        </w:rPr>
        <w:t>m).</w:t>
      </w:r>
    </w:p>
    <w:p w:rsidR="00660211" w:rsidRDefault="00660211" w:rsidP="00735DAE">
      <w:pPr>
        <w:spacing w:after="240"/>
        <w:rPr>
          <w:rFonts w:ascii="Arial" w:hAnsi="Arial" w:cs="Arial"/>
        </w:rPr>
      </w:pPr>
    </w:p>
    <w:p w:rsidR="00660211" w:rsidRDefault="00660211" w:rsidP="00735DAE">
      <w:pPr>
        <w:spacing w:after="240"/>
        <w:rPr>
          <w:rFonts w:ascii="Arial" w:hAnsi="Arial" w:cs="Arial"/>
        </w:rPr>
      </w:pPr>
    </w:p>
    <w:p w:rsidR="000E7976" w:rsidRPr="000C4535" w:rsidRDefault="000E7976" w:rsidP="00735DAE">
      <w:pPr>
        <w:spacing w:after="240"/>
        <w:rPr>
          <w:rFonts w:ascii="Arial" w:hAnsi="Arial" w:cs="Arial"/>
          <w:b/>
          <w:sz w:val="24"/>
        </w:rPr>
      </w:pPr>
      <w:r w:rsidRPr="000C4535">
        <w:rPr>
          <w:rFonts w:ascii="Arial" w:hAnsi="Arial" w:cs="Arial"/>
          <w:b/>
          <w:sz w:val="24"/>
        </w:rPr>
        <w:lastRenderedPageBreak/>
        <w:t>Gerätenutzung</w:t>
      </w:r>
    </w:p>
    <w:p w:rsidR="000E7976" w:rsidRDefault="000E7976" w:rsidP="000E7976">
      <w:pPr>
        <w:rPr>
          <w:rFonts w:ascii="Arial" w:hAnsi="Arial" w:cs="Arial"/>
        </w:rPr>
      </w:pPr>
      <w:r>
        <w:rPr>
          <w:rFonts w:ascii="Arial" w:hAnsi="Arial" w:cs="Arial"/>
        </w:rPr>
        <w:t xml:space="preserve">Die zu nutzenden Geräte sind vor der erstmaligen Nutzung </w:t>
      </w:r>
      <w:r w:rsidR="00804606">
        <w:rPr>
          <w:rFonts w:ascii="Arial" w:hAnsi="Arial" w:cs="Arial"/>
        </w:rPr>
        <w:t>vor Beginn jeder Verans</w:t>
      </w:r>
      <w:r w:rsidR="00660211">
        <w:rPr>
          <w:rFonts w:ascii="Arial" w:hAnsi="Arial" w:cs="Arial"/>
        </w:rPr>
        <w:t>t</w:t>
      </w:r>
      <w:r w:rsidR="00804606">
        <w:rPr>
          <w:rFonts w:ascii="Arial" w:hAnsi="Arial" w:cs="Arial"/>
        </w:rPr>
        <w:t>a</w:t>
      </w:r>
      <w:r w:rsidR="00660211">
        <w:rPr>
          <w:rFonts w:ascii="Arial" w:hAnsi="Arial" w:cs="Arial"/>
        </w:rPr>
        <w:t xml:space="preserve">ltung </w:t>
      </w:r>
      <w:r>
        <w:rPr>
          <w:rFonts w:ascii="Arial" w:hAnsi="Arial" w:cs="Arial"/>
        </w:rPr>
        <w:t>desinfiziert</w:t>
      </w:r>
      <w:r w:rsidRPr="00A85B9F">
        <w:rPr>
          <w:rFonts w:ascii="Arial" w:hAnsi="Arial" w:cs="Arial"/>
        </w:rPr>
        <w:t>.</w:t>
      </w:r>
      <w:r>
        <w:rPr>
          <w:rFonts w:ascii="Arial" w:hAnsi="Arial" w:cs="Arial"/>
          <w:b/>
          <w:color w:val="FF0000"/>
        </w:rPr>
        <w:t xml:space="preserve"> </w:t>
      </w:r>
      <w:r w:rsidRPr="00A85B9F">
        <w:rPr>
          <w:rFonts w:ascii="Arial" w:hAnsi="Arial" w:cs="Arial"/>
        </w:rPr>
        <w:t>Je nach Ermessen</w:t>
      </w:r>
      <w:r>
        <w:rPr>
          <w:rFonts w:ascii="Arial" w:hAnsi="Arial" w:cs="Arial"/>
        </w:rPr>
        <w:t xml:space="preserve"> des Hygiene</w:t>
      </w:r>
      <w:r w:rsidR="00660211">
        <w:rPr>
          <w:rFonts w:ascii="Arial" w:hAnsi="Arial" w:cs="Arial"/>
        </w:rPr>
        <w:t>verantwortlichen</w:t>
      </w:r>
      <w:r>
        <w:rPr>
          <w:rFonts w:ascii="Arial" w:hAnsi="Arial" w:cs="Arial"/>
        </w:rPr>
        <w:t xml:space="preserve"> werden die Sportgeräte auch zwischendurch gereinigt.</w:t>
      </w:r>
    </w:p>
    <w:p w:rsidR="000E7976" w:rsidRPr="00A85B9F" w:rsidRDefault="000E7976" w:rsidP="00735DAE">
      <w:pPr>
        <w:spacing w:after="240"/>
        <w:rPr>
          <w:rFonts w:ascii="Arial" w:hAnsi="Arial" w:cs="Arial"/>
        </w:rPr>
      </w:pPr>
      <w:r>
        <w:rPr>
          <w:rFonts w:ascii="Arial" w:hAnsi="Arial" w:cs="Arial"/>
        </w:rPr>
        <w:t>Es sollten ausreichend Geräte für jede Mannschaft zur Verfügung stehen, sodass diese nicht von mehreren Mannschaften geteilt werden müssen.</w:t>
      </w:r>
    </w:p>
    <w:p w:rsidR="000E7976" w:rsidRPr="00735DAE" w:rsidRDefault="000E7976" w:rsidP="00735DAE">
      <w:pPr>
        <w:spacing w:after="240"/>
        <w:rPr>
          <w:rFonts w:ascii="Arial" w:hAnsi="Arial" w:cs="Arial"/>
        </w:rPr>
      </w:pPr>
      <w:r w:rsidRPr="00735DAE">
        <w:rPr>
          <w:rFonts w:ascii="Arial" w:hAnsi="Arial" w:cs="Arial"/>
          <w:b/>
          <w:sz w:val="24"/>
        </w:rPr>
        <w:t xml:space="preserve">Siegerehrung </w:t>
      </w:r>
    </w:p>
    <w:p w:rsidR="000E7976" w:rsidRPr="00952B04" w:rsidRDefault="000E7976" w:rsidP="00735DAE">
      <w:pPr>
        <w:spacing w:after="240"/>
        <w:rPr>
          <w:rFonts w:ascii="Arial" w:hAnsi="Arial" w:cs="Arial"/>
        </w:rPr>
      </w:pPr>
      <w:r>
        <w:rPr>
          <w:rFonts w:ascii="Arial" w:hAnsi="Arial" w:cs="Arial"/>
        </w:rPr>
        <w:t xml:space="preserve">Urkunden werden den Sportlern über ihre Lehrer bzw. Betreuer, nicht </w:t>
      </w:r>
      <w:r w:rsidR="00804606">
        <w:rPr>
          <w:rFonts w:ascii="Arial" w:hAnsi="Arial" w:cs="Arial"/>
        </w:rPr>
        <w:t>durch den</w:t>
      </w:r>
      <w:r>
        <w:rPr>
          <w:rFonts w:ascii="Arial" w:hAnsi="Arial" w:cs="Arial"/>
        </w:rPr>
        <w:t xml:space="preserve"> Moderator/Veranstalter, übergeben</w:t>
      </w:r>
    </w:p>
    <w:p w:rsidR="000E7976" w:rsidRPr="000C4535" w:rsidRDefault="000E7976" w:rsidP="00735DAE">
      <w:pPr>
        <w:spacing w:after="240"/>
        <w:rPr>
          <w:rFonts w:ascii="Arial" w:hAnsi="Arial" w:cs="Arial"/>
          <w:b/>
          <w:sz w:val="24"/>
        </w:rPr>
      </w:pPr>
      <w:r w:rsidRPr="000C4535">
        <w:rPr>
          <w:rFonts w:ascii="Arial" w:hAnsi="Arial" w:cs="Arial"/>
          <w:b/>
          <w:sz w:val="24"/>
        </w:rPr>
        <w:t>Verlassen der Sporthalle</w:t>
      </w:r>
    </w:p>
    <w:p w:rsidR="000E7976" w:rsidRDefault="000E7976" w:rsidP="00735DAE">
      <w:pPr>
        <w:spacing w:after="240"/>
        <w:rPr>
          <w:rFonts w:ascii="Arial" w:hAnsi="Arial" w:cs="Arial"/>
        </w:rPr>
      </w:pPr>
      <w:r>
        <w:rPr>
          <w:rFonts w:ascii="Arial" w:hAnsi="Arial" w:cs="Arial"/>
        </w:rPr>
        <w:t xml:space="preserve">Das Verlassen der Sporthalle erfolgt mannschaftsweise, um gegebene Abstände einzuhalten. Bei mehreren Mannschaften, die sich eine Kabine teilen, muss die Planung im Vorfeld den Mannschaften besonders mitgeteilt werden. </w:t>
      </w:r>
    </w:p>
    <w:p w:rsidR="00735DAE" w:rsidRDefault="00735DAE" w:rsidP="00735DAE">
      <w:pPr>
        <w:spacing w:after="240"/>
        <w:rPr>
          <w:rFonts w:ascii="Arial" w:hAnsi="Arial" w:cs="Arial"/>
          <w:b/>
          <w:sz w:val="24"/>
        </w:rPr>
      </w:pPr>
    </w:p>
    <w:p w:rsidR="000E7976" w:rsidRPr="000C4535" w:rsidRDefault="000E7976" w:rsidP="00735DAE">
      <w:pPr>
        <w:spacing w:after="240"/>
        <w:rPr>
          <w:rFonts w:ascii="Arial" w:hAnsi="Arial" w:cs="Arial"/>
          <w:b/>
          <w:sz w:val="24"/>
        </w:rPr>
      </w:pPr>
      <w:r w:rsidRPr="000C4535">
        <w:rPr>
          <w:rFonts w:ascii="Arial" w:hAnsi="Arial" w:cs="Arial"/>
          <w:b/>
          <w:sz w:val="24"/>
        </w:rPr>
        <w:t>Belehrung der Teamleiter</w:t>
      </w:r>
      <w:r w:rsidR="00DE549B">
        <w:rPr>
          <w:rFonts w:ascii="Arial" w:hAnsi="Arial" w:cs="Arial"/>
          <w:b/>
          <w:sz w:val="24"/>
        </w:rPr>
        <w:t>innen und Teamleiter</w:t>
      </w:r>
      <w:r w:rsidRPr="000C4535">
        <w:rPr>
          <w:rFonts w:ascii="Arial" w:hAnsi="Arial" w:cs="Arial"/>
          <w:b/>
          <w:sz w:val="24"/>
        </w:rPr>
        <w:t xml:space="preserve"> </w:t>
      </w:r>
    </w:p>
    <w:p w:rsidR="000E7976" w:rsidRDefault="000E7976" w:rsidP="000E7976">
      <w:pPr>
        <w:rPr>
          <w:rFonts w:ascii="Arial" w:hAnsi="Arial" w:cs="Arial"/>
        </w:rPr>
      </w:pPr>
      <w:r w:rsidRPr="00D97D54">
        <w:rPr>
          <w:rFonts w:ascii="Arial" w:hAnsi="Arial" w:cs="Arial"/>
        </w:rPr>
        <w:t>Hiermit bestätige ich die Einhaltung</w:t>
      </w:r>
      <w:r w:rsidR="007C5D7E">
        <w:rPr>
          <w:rFonts w:ascii="Arial" w:hAnsi="Arial" w:cs="Arial"/>
        </w:rPr>
        <w:t xml:space="preserve"> dieses Hygienekonzepts und </w:t>
      </w:r>
      <w:r w:rsidR="00735DAE">
        <w:rPr>
          <w:rFonts w:ascii="Arial" w:hAnsi="Arial" w:cs="Arial"/>
        </w:rPr>
        <w:t>der beschriebenen Verhaltensregeln.</w:t>
      </w:r>
      <w:r w:rsidR="007C5D7E">
        <w:rPr>
          <w:rFonts w:ascii="Arial" w:hAnsi="Arial" w:cs="Arial"/>
        </w:rPr>
        <w:t xml:space="preserve">   </w:t>
      </w:r>
    </w:p>
    <w:p w:rsidR="000E7976" w:rsidRDefault="000E7976" w:rsidP="000E7976">
      <w:pPr>
        <w:pStyle w:val="Listenabsatz"/>
        <w:rPr>
          <w:rFonts w:ascii="Arial" w:hAnsi="Arial" w:cs="Arial"/>
        </w:rPr>
      </w:pPr>
    </w:p>
    <w:p w:rsidR="000E7976" w:rsidRDefault="000E7976" w:rsidP="000E7976">
      <w:pPr>
        <w:pStyle w:val="Listenabsatz"/>
        <w:rPr>
          <w:rFonts w:ascii="Arial" w:hAnsi="Arial" w:cs="Arial"/>
        </w:rPr>
      </w:pPr>
    </w:p>
    <w:p w:rsidR="000E7976" w:rsidRDefault="000E7976" w:rsidP="000E7976">
      <w:pPr>
        <w:pStyle w:val="Listenabsatz"/>
        <w:rPr>
          <w:rFonts w:ascii="Arial" w:hAnsi="Arial" w:cs="Arial"/>
        </w:rPr>
      </w:pPr>
    </w:p>
    <w:p w:rsidR="000E7976" w:rsidRPr="00735DAE" w:rsidRDefault="000E7976" w:rsidP="00735DAE">
      <w:pPr>
        <w:rPr>
          <w:rFonts w:ascii="Arial" w:hAnsi="Arial" w:cs="Arial"/>
        </w:rPr>
      </w:pPr>
      <w:r w:rsidRPr="00735DAE">
        <w:rPr>
          <w:rFonts w:ascii="Arial" w:hAnsi="Arial" w:cs="Arial"/>
        </w:rPr>
        <w:t xml:space="preserve">______________________________          _________________________________ Datum, Ort                    </w:t>
      </w:r>
      <w:r w:rsidR="00735DAE" w:rsidRPr="00735DAE">
        <w:rPr>
          <w:rFonts w:ascii="Arial" w:hAnsi="Arial" w:cs="Arial"/>
        </w:rPr>
        <w:t xml:space="preserve">                                </w:t>
      </w:r>
      <w:r w:rsidRPr="00735DAE">
        <w:rPr>
          <w:rFonts w:ascii="Arial" w:hAnsi="Arial" w:cs="Arial"/>
        </w:rPr>
        <w:t xml:space="preserve">  Unterschrift</w:t>
      </w:r>
    </w:p>
    <w:p w:rsidR="000C4535" w:rsidRDefault="000C4535"/>
    <w:sectPr w:rsidR="000C4535">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421" w:rsidRDefault="00C03421" w:rsidP="000C4535">
      <w:pPr>
        <w:spacing w:after="0" w:line="240" w:lineRule="auto"/>
      </w:pPr>
      <w:r>
        <w:separator/>
      </w:r>
    </w:p>
  </w:endnote>
  <w:endnote w:type="continuationSeparator" w:id="0">
    <w:p w:rsidR="00C03421" w:rsidRDefault="00C03421" w:rsidP="000C4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788249"/>
      <w:docPartObj>
        <w:docPartGallery w:val="Page Numbers (Bottom of Page)"/>
        <w:docPartUnique/>
      </w:docPartObj>
    </w:sdtPr>
    <w:sdtEndPr/>
    <w:sdtContent>
      <w:p w:rsidR="00660211" w:rsidRDefault="00660211">
        <w:pPr>
          <w:pStyle w:val="Fuzeile"/>
          <w:jc w:val="center"/>
        </w:pPr>
        <w:r>
          <w:fldChar w:fldCharType="begin"/>
        </w:r>
        <w:r>
          <w:instrText>PAGE   \* MERGEFORMAT</w:instrText>
        </w:r>
        <w:r>
          <w:fldChar w:fldCharType="separate"/>
        </w:r>
        <w:r w:rsidR="003A43FD">
          <w:rPr>
            <w:noProof/>
          </w:rPr>
          <w:t>1</w:t>
        </w:r>
        <w:r>
          <w:fldChar w:fldCharType="end"/>
        </w:r>
        <w:r>
          <w:t>/4</w:t>
        </w:r>
      </w:p>
    </w:sdtContent>
  </w:sdt>
  <w:p w:rsidR="00660211" w:rsidRDefault="0066021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421" w:rsidRDefault="00C03421" w:rsidP="000C4535">
      <w:pPr>
        <w:spacing w:after="0" w:line="240" w:lineRule="auto"/>
      </w:pPr>
      <w:r>
        <w:separator/>
      </w:r>
    </w:p>
  </w:footnote>
  <w:footnote w:type="continuationSeparator" w:id="0">
    <w:p w:rsidR="00C03421" w:rsidRDefault="00C03421" w:rsidP="000C45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35" w:rsidRDefault="006A195E" w:rsidP="006A195E">
    <w:pPr>
      <w:pStyle w:val="Kopfzeile"/>
      <w:jc w:val="right"/>
    </w:pPr>
    <w:r>
      <w:t xml:space="preserve">                      </w:t>
    </w:r>
    <w:r w:rsidR="00365F31" w:rsidRPr="00365F31">
      <w:rPr>
        <w:noProof/>
        <w:lang w:eastAsia="de-DE"/>
      </w:rPr>
      <w:drawing>
        <wp:inline distT="0" distB="0" distL="0" distR="0">
          <wp:extent cx="1351129" cy="262280"/>
          <wp:effectExtent l="0" t="0" r="1905" b="4445"/>
          <wp:docPr id="1" name="Grafik 1" descr="J:\1_Prävention\ÖA\Logos UK Sachsen\CD-CI 2017\Logo UK Sachsen Claim RGB 1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1_Prävention\ÖA\Logos UK Sachsen\CD-CI 2017\Logo UK Sachsen Claim RGB 1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296" cy="27687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21B09"/>
    <w:multiLevelType w:val="hybridMultilevel"/>
    <w:tmpl w:val="7F963932"/>
    <w:lvl w:ilvl="0" w:tplc="7FEE471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135C29"/>
    <w:multiLevelType w:val="hybridMultilevel"/>
    <w:tmpl w:val="2872FE78"/>
    <w:lvl w:ilvl="0" w:tplc="28664F00">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8C01707"/>
    <w:multiLevelType w:val="hybridMultilevel"/>
    <w:tmpl w:val="44D4E8D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4C44D7"/>
    <w:multiLevelType w:val="hybridMultilevel"/>
    <w:tmpl w:val="3836C102"/>
    <w:lvl w:ilvl="0" w:tplc="A50E8B86">
      <w:numFmt w:val="bullet"/>
      <w:lvlText w:val=""/>
      <w:lvlJc w:val="left"/>
      <w:pPr>
        <w:ind w:left="1080" w:hanging="360"/>
      </w:pPr>
      <w:rPr>
        <w:rFonts w:ascii="Wingdings" w:eastAsiaTheme="minorHAnsi"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2D892D35"/>
    <w:multiLevelType w:val="hybridMultilevel"/>
    <w:tmpl w:val="1C96F08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88F77C6"/>
    <w:multiLevelType w:val="hybridMultilevel"/>
    <w:tmpl w:val="A0E4BD3C"/>
    <w:lvl w:ilvl="0" w:tplc="CFE66638">
      <w:start w:val="1"/>
      <w:numFmt w:val="bullet"/>
      <w:lvlText w:val="#"/>
      <w:lvlJc w:val="left"/>
      <w:pPr>
        <w:ind w:left="890" w:hanging="360"/>
      </w:pPr>
      <w:rPr>
        <w:rFonts w:ascii="Calibri" w:hAnsi="Calibri" w:cs="Times New Roman" w:hint="default"/>
        <w:color w:val="auto"/>
      </w:rPr>
    </w:lvl>
    <w:lvl w:ilvl="1" w:tplc="04070003">
      <w:start w:val="1"/>
      <w:numFmt w:val="bullet"/>
      <w:lvlText w:val="o"/>
      <w:lvlJc w:val="left"/>
      <w:pPr>
        <w:ind w:left="1610" w:hanging="360"/>
      </w:pPr>
      <w:rPr>
        <w:rFonts w:ascii="Courier New" w:hAnsi="Courier New" w:cs="Courier New" w:hint="default"/>
      </w:rPr>
    </w:lvl>
    <w:lvl w:ilvl="2" w:tplc="04070005">
      <w:start w:val="1"/>
      <w:numFmt w:val="bullet"/>
      <w:lvlText w:val=""/>
      <w:lvlJc w:val="left"/>
      <w:pPr>
        <w:ind w:left="2330" w:hanging="360"/>
      </w:pPr>
      <w:rPr>
        <w:rFonts w:ascii="Wingdings" w:hAnsi="Wingdings" w:hint="default"/>
      </w:rPr>
    </w:lvl>
    <w:lvl w:ilvl="3" w:tplc="04070001">
      <w:start w:val="1"/>
      <w:numFmt w:val="bullet"/>
      <w:lvlText w:val=""/>
      <w:lvlJc w:val="left"/>
      <w:pPr>
        <w:ind w:left="3050" w:hanging="360"/>
      </w:pPr>
      <w:rPr>
        <w:rFonts w:ascii="Symbol" w:hAnsi="Symbol" w:hint="default"/>
      </w:rPr>
    </w:lvl>
    <w:lvl w:ilvl="4" w:tplc="04070003">
      <w:start w:val="1"/>
      <w:numFmt w:val="bullet"/>
      <w:lvlText w:val="o"/>
      <w:lvlJc w:val="left"/>
      <w:pPr>
        <w:ind w:left="3770" w:hanging="360"/>
      </w:pPr>
      <w:rPr>
        <w:rFonts w:ascii="Courier New" w:hAnsi="Courier New" w:cs="Courier New" w:hint="default"/>
      </w:rPr>
    </w:lvl>
    <w:lvl w:ilvl="5" w:tplc="04070005">
      <w:start w:val="1"/>
      <w:numFmt w:val="bullet"/>
      <w:lvlText w:val=""/>
      <w:lvlJc w:val="left"/>
      <w:pPr>
        <w:ind w:left="4490" w:hanging="360"/>
      </w:pPr>
      <w:rPr>
        <w:rFonts w:ascii="Wingdings" w:hAnsi="Wingdings" w:hint="default"/>
      </w:rPr>
    </w:lvl>
    <w:lvl w:ilvl="6" w:tplc="04070001">
      <w:start w:val="1"/>
      <w:numFmt w:val="bullet"/>
      <w:lvlText w:val=""/>
      <w:lvlJc w:val="left"/>
      <w:pPr>
        <w:ind w:left="5210" w:hanging="360"/>
      </w:pPr>
      <w:rPr>
        <w:rFonts w:ascii="Symbol" w:hAnsi="Symbol" w:hint="default"/>
      </w:rPr>
    </w:lvl>
    <w:lvl w:ilvl="7" w:tplc="04070003">
      <w:start w:val="1"/>
      <w:numFmt w:val="bullet"/>
      <w:lvlText w:val="o"/>
      <w:lvlJc w:val="left"/>
      <w:pPr>
        <w:ind w:left="5930" w:hanging="360"/>
      </w:pPr>
      <w:rPr>
        <w:rFonts w:ascii="Courier New" w:hAnsi="Courier New" w:cs="Courier New" w:hint="default"/>
      </w:rPr>
    </w:lvl>
    <w:lvl w:ilvl="8" w:tplc="04070005">
      <w:start w:val="1"/>
      <w:numFmt w:val="bullet"/>
      <w:lvlText w:val=""/>
      <w:lvlJc w:val="left"/>
      <w:pPr>
        <w:ind w:left="6650" w:hanging="360"/>
      </w:pPr>
      <w:rPr>
        <w:rFonts w:ascii="Wingdings" w:hAnsi="Wingdings" w:hint="default"/>
      </w:rPr>
    </w:lvl>
  </w:abstractNum>
  <w:abstractNum w:abstractNumId="6">
    <w:nsid w:val="5A291C84"/>
    <w:multiLevelType w:val="hybridMultilevel"/>
    <w:tmpl w:val="31748D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2A165B7"/>
    <w:multiLevelType w:val="hybridMultilevel"/>
    <w:tmpl w:val="E2347FF6"/>
    <w:lvl w:ilvl="0" w:tplc="A77CCDF2">
      <w:start w:val="1"/>
      <w:numFmt w:val="bullet"/>
      <w:lvlText w:val=""/>
      <w:lvlJc w:val="left"/>
      <w:pPr>
        <w:ind w:left="720" w:hanging="360"/>
      </w:pPr>
      <w:rPr>
        <w:rFonts w:ascii="Symbol" w:hAnsi="Symbol" w:hint="default"/>
        <w:b w:val="0"/>
        <w:strike w:val="0"/>
        <w:dstrike w:val="0"/>
        <w:color w:val="auto"/>
        <w:u w:val="none"/>
        <w:effect w:val="none"/>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0"/>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976"/>
    <w:rsid w:val="00015EDE"/>
    <w:rsid w:val="00063BF0"/>
    <w:rsid w:val="00066EAC"/>
    <w:rsid w:val="000C4535"/>
    <w:rsid w:val="000E7976"/>
    <w:rsid w:val="00114A25"/>
    <w:rsid w:val="00141B80"/>
    <w:rsid w:val="001901B3"/>
    <w:rsid w:val="00284535"/>
    <w:rsid w:val="002B0F7E"/>
    <w:rsid w:val="002B2E40"/>
    <w:rsid w:val="0030513A"/>
    <w:rsid w:val="00316B75"/>
    <w:rsid w:val="003203C4"/>
    <w:rsid w:val="00365F31"/>
    <w:rsid w:val="003A43FD"/>
    <w:rsid w:val="003A6CE6"/>
    <w:rsid w:val="004F7AB9"/>
    <w:rsid w:val="005C26AA"/>
    <w:rsid w:val="00656793"/>
    <w:rsid w:val="00660211"/>
    <w:rsid w:val="00675AFD"/>
    <w:rsid w:val="006A195E"/>
    <w:rsid w:val="006B7533"/>
    <w:rsid w:val="006E7D5B"/>
    <w:rsid w:val="00735DAE"/>
    <w:rsid w:val="007C5D7E"/>
    <w:rsid w:val="00804606"/>
    <w:rsid w:val="008B16F7"/>
    <w:rsid w:val="008B73EB"/>
    <w:rsid w:val="009C4490"/>
    <w:rsid w:val="00BA31C6"/>
    <w:rsid w:val="00BF5F8A"/>
    <w:rsid w:val="00C03421"/>
    <w:rsid w:val="00CA6866"/>
    <w:rsid w:val="00CA6E44"/>
    <w:rsid w:val="00D673EC"/>
    <w:rsid w:val="00D868FA"/>
    <w:rsid w:val="00DE549B"/>
    <w:rsid w:val="00E2617E"/>
    <w:rsid w:val="00E5585D"/>
    <w:rsid w:val="00F804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74826-373B-4600-A499-492FF472C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797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7976"/>
    <w:pPr>
      <w:ind w:left="720"/>
      <w:contextualSpacing/>
    </w:pPr>
  </w:style>
  <w:style w:type="paragraph" w:styleId="Kopfzeile">
    <w:name w:val="header"/>
    <w:basedOn w:val="Standard"/>
    <w:link w:val="KopfzeileZchn"/>
    <w:uiPriority w:val="99"/>
    <w:unhideWhenUsed/>
    <w:rsid w:val="000C45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4535"/>
  </w:style>
  <w:style w:type="paragraph" w:styleId="Fuzeile">
    <w:name w:val="footer"/>
    <w:basedOn w:val="Standard"/>
    <w:link w:val="FuzeileZchn"/>
    <w:uiPriority w:val="99"/>
    <w:unhideWhenUsed/>
    <w:rsid w:val="000C45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4535"/>
  </w:style>
  <w:style w:type="paragraph" w:styleId="Sprechblasentext">
    <w:name w:val="Balloon Text"/>
    <w:basedOn w:val="Standard"/>
    <w:link w:val="SprechblasentextZchn"/>
    <w:uiPriority w:val="99"/>
    <w:semiHidden/>
    <w:unhideWhenUsed/>
    <w:rsid w:val="00015ED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5E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78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6830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Unfallkassen</Company>
  <LinksUpToDate>false</LinksUpToDate>
  <CharactersWithSpaces>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Mierdel, Beate</dc:creator>
  <cp:keywords/>
  <dc:description/>
  <cp:lastModifiedBy>Windows-Benutzer</cp:lastModifiedBy>
  <cp:revision>2</cp:revision>
  <cp:lastPrinted>2021-07-20T11:09:00Z</cp:lastPrinted>
  <dcterms:created xsi:type="dcterms:W3CDTF">2021-10-15T10:31:00Z</dcterms:created>
  <dcterms:modified xsi:type="dcterms:W3CDTF">2021-10-15T10:31:00Z</dcterms:modified>
</cp:coreProperties>
</file>